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08A7" w14:textId="4A3EC835" w:rsidR="00930FDA" w:rsidRDefault="008654CC" w:rsidP="00930FDA">
      <w:pPr>
        <w:tabs>
          <w:tab w:val="left" w:pos="2410"/>
        </w:tabs>
        <w:jc w:val="center"/>
        <w:rPr>
          <w:b/>
          <w:sz w:val="22"/>
          <w:szCs w:val="22"/>
          <w:lang w:val="en-GB"/>
        </w:rPr>
      </w:pPr>
      <w:r>
        <w:rPr>
          <w:rFonts w:ascii="Arial" w:eastAsia="Arial" w:hAnsi="Arial" w:cs="Arial"/>
          <w:noProof/>
          <w:color w:val="000000"/>
          <w:sz w:val="22"/>
          <w:szCs w:val="22"/>
        </w:rPr>
        <mc:AlternateContent>
          <mc:Choice Requires="wps">
            <w:drawing>
              <wp:anchor distT="0" distB="0" distL="114300" distR="114300" simplePos="0" relativeHeight="251669504" behindDoc="0" locked="0" layoutInCell="1" allowOverlap="1" wp14:anchorId="2A7EA4D5" wp14:editId="0FA12602">
                <wp:simplePos x="0" y="0"/>
                <wp:positionH relativeFrom="margin">
                  <wp:posOffset>-309880</wp:posOffset>
                </wp:positionH>
                <wp:positionV relativeFrom="paragraph">
                  <wp:posOffset>2477770</wp:posOffset>
                </wp:positionV>
                <wp:extent cx="6358890" cy="635"/>
                <wp:effectExtent l="0" t="19050" r="3810" b="37465"/>
                <wp:wrapNone/>
                <wp:docPr id="12" name="Connecteur : en angle 12"/>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C00000"/>
                          </a:solidFill>
                          <a:miter lim="800000"/>
                        </a:ln>
                      </wps:spPr>
                      <wps:bodyPr/>
                    </wps:wsp>
                  </a:graphicData>
                </a:graphic>
                <wp14:sizeRelH relativeFrom="margin">
                  <wp14:pctWidth>0</wp14:pctWidth>
                </wp14:sizeRelH>
                <wp14:sizeRelV relativeFrom="margin">
                  <wp14:pctHeight>0</wp14:pctHeight>
                </wp14:sizeRelV>
              </wp:anchor>
            </w:drawing>
          </mc:Choice>
          <mc:Fallback>
            <w:pict>
              <v:shapetype w14:anchorId="54EBB111"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2" o:spid="_x0000_s1026" type="#_x0000_t34" style="position:absolute;margin-left:-24.4pt;margin-top:195.1pt;width:500.7pt;height:.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" strokecolor="#c00000" strokeweight="2.25pt">
                <w10:wrap anchorx="margin"/>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1552" behindDoc="0" locked="0" layoutInCell="1" allowOverlap="1" wp14:anchorId="56E0391C" wp14:editId="79124BD9">
                <wp:simplePos x="0" y="0"/>
                <wp:positionH relativeFrom="page">
                  <wp:align>center</wp:align>
                </wp:positionH>
                <wp:positionV relativeFrom="paragraph">
                  <wp:posOffset>2444115</wp:posOffset>
                </wp:positionV>
                <wp:extent cx="6358890" cy="635"/>
                <wp:effectExtent l="0" t="19050" r="3810" b="37465"/>
                <wp:wrapNone/>
                <wp:docPr id="14" name="Connecteur : en angle 14"/>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00B05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481686C4" id="Connecteur : en angle 14" o:spid="_x0000_s1026" type="#_x0000_t34" style="position:absolute;margin-left:0;margin-top:192.45pt;width:500.7pt;height:.0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" strokecolor="#00b050" strokeweight="2.25pt">
                <w10:wrap anchorx="page"/>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0528" behindDoc="0" locked="0" layoutInCell="1" allowOverlap="1" wp14:anchorId="7316A91C" wp14:editId="6771DECF">
                <wp:simplePos x="0" y="0"/>
                <wp:positionH relativeFrom="margin">
                  <wp:posOffset>-323215</wp:posOffset>
                </wp:positionH>
                <wp:positionV relativeFrom="paragraph">
                  <wp:posOffset>2501900</wp:posOffset>
                </wp:positionV>
                <wp:extent cx="6358890" cy="635"/>
                <wp:effectExtent l="0" t="19050" r="3810" b="37465"/>
                <wp:wrapNone/>
                <wp:docPr id="13" name="Connecteur : en angle 13"/>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FFFF0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183ACC33" id="Connecteur : en angle 13" o:spid="_x0000_s1026" type="#_x0000_t34" style="position:absolute;margin-left:-25.45pt;margin-top:197pt;width:500.7pt;height:.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" strokecolor="yellow" strokeweight="2.25pt">
                <w10:wrap anchorx="margin"/>
              </v:shape>
            </w:pict>
          </mc:Fallback>
        </mc:AlternateContent>
      </w:r>
    </w:p>
    <w:p w14:paraId="5D13185D" w14:textId="6A7AE71F" w:rsidR="00567087" w:rsidRPr="00D00DE4" w:rsidRDefault="00567087" w:rsidP="00567087">
      <w:pPr>
        <w:spacing w:line="259" w:lineRule="auto"/>
        <w:rPr>
          <w:rFonts w:eastAsiaTheme="minorHAnsi"/>
          <w:b/>
          <w:bCs/>
          <w:sz w:val="14"/>
          <w:szCs w:val="14"/>
          <w:lang w:val="en-GB" w:eastAsia="en-US"/>
        </w:rPr>
      </w:pPr>
      <w:bookmarkStart w:id="0" w:name="_Hlk155295195"/>
    </w:p>
    <w:tbl>
      <w:tblPr>
        <w:tblpPr w:leftFromText="141" w:rightFromText="141" w:vertAnchor="text" w:horzAnchor="margin" w:tblpXSpec="center" w:tblpY="-490"/>
        <w:tblW w:w="10773" w:type="dxa"/>
        <w:tblLayout w:type="fixed"/>
        <w:tblCellMar>
          <w:left w:w="70" w:type="dxa"/>
          <w:right w:w="70" w:type="dxa"/>
        </w:tblCellMar>
        <w:tblLook w:val="04A0" w:firstRow="1" w:lastRow="0" w:firstColumn="1" w:lastColumn="0" w:noHBand="0" w:noVBand="1"/>
      </w:tblPr>
      <w:tblGrid>
        <w:gridCol w:w="4390"/>
        <w:gridCol w:w="2126"/>
        <w:gridCol w:w="4257"/>
      </w:tblGrid>
      <w:tr w:rsidR="0004453B" w14:paraId="1F5247CD" w14:textId="77777777" w:rsidTr="00615823">
        <w:trPr>
          <w:trHeight w:val="238"/>
        </w:trPr>
        <w:tc>
          <w:tcPr>
            <w:tcW w:w="4390" w:type="dxa"/>
            <w:vAlign w:val="center"/>
          </w:tcPr>
          <w:p w14:paraId="0FF1E04B" w14:textId="77777777" w:rsidR="0004453B" w:rsidRDefault="0004453B" w:rsidP="00615823">
            <w:pPr>
              <w:ind w:left="11" w:hanging="11"/>
              <w:jc w:val="center"/>
              <w:rPr>
                <w:rFonts w:eastAsia="Arial"/>
                <w:b/>
                <w:color w:val="000000"/>
                <w:sz w:val="18"/>
                <w:szCs w:val="18"/>
                <w:lang w:val="en-GB" w:eastAsia="en-US"/>
              </w:rPr>
            </w:pPr>
            <w:bookmarkStart w:id="1" w:name="_Hlk150484878"/>
            <w:bookmarkEnd w:id="0"/>
            <w:r>
              <w:rPr>
                <w:rFonts w:eastAsia="Arial"/>
                <w:b/>
                <w:color w:val="000000"/>
                <w:sz w:val="18"/>
                <w:szCs w:val="18"/>
                <w:lang w:val="en-GB" w:eastAsia="en-US"/>
              </w:rPr>
              <w:t>REPUBLIQUE DU CAMEROUN</w:t>
            </w:r>
          </w:p>
        </w:tc>
        <w:tc>
          <w:tcPr>
            <w:tcW w:w="2126" w:type="dxa"/>
            <w:vMerge w:val="restart"/>
            <w:vAlign w:val="center"/>
          </w:tcPr>
          <w:p w14:paraId="4D364C27" w14:textId="77777777" w:rsidR="0004453B" w:rsidRDefault="0004453B" w:rsidP="00615823">
            <w:pPr>
              <w:ind w:left="211" w:hanging="11"/>
              <w:jc w:val="both"/>
              <w:rPr>
                <w:rFonts w:eastAsia="Arial"/>
                <w:b/>
                <w:color w:val="000000"/>
                <w:sz w:val="22"/>
                <w:szCs w:val="22"/>
                <w:lang w:val="en-GB" w:eastAsia="en-US"/>
              </w:rPr>
            </w:pPr>
            <w:r>
              <w:rPr>
                <w:rFonts w:eastAsia="Arial"/>
                <w:b/>
                <w:noProof/>
                <w:color w:val="000000"/>
                <w:sz w:val="22"/>
                <w:szCs w:val="22"/>
              </w:rPr>
              <w:drawing>
                <wp:inline distT="0" distB="0" distL="0" distR="0" wp14:anchorId="03A4373A" wp14:editId="4DE7598D">
                  <wp:extent cx="1055370" cy="11201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313" cy="1156294"/>
                          </a:xfrm>
                          <a:prstGeom prst="rect">
                            <a:avLst/>
                          </a:prstGeom>
                        </pic:spPr>
                      </pic:pic>
                    </a:graphicData>
                  </a:graphic>
                </wp:inline>
              </w:drawing>
            </w:r>
          </w:p>
        </w:tc>
        <w:tc>
          <w:tcPr>
            <w:tcW w:w="4257" w:type="dxa"/>
            <w:vAlign w:val="center"/>
          </w:tcPr>
          <w:p w14:paraId="371442C5" w14:textId="77777777" w:rsidR="0004453B" w:rsidRDefault="0004453B" w:rsidP="00615823">
            <w:pPr>
              <w:ind w:left="11" w:hanging="11"/>
              <w:jc w:val="center"/>
              <w:rPr>
                <w:rFonts w:eastAsia="Arial"/>
                <w:b/>
                <w:color w:val="000000"/>
                <w:sz w:val="18"/>
                <w:szCs w:val="18"/>
                <w:lang w:val="en-GB" w:eastAsia="en-US"/>
              </w:rPr>
            </w:pPr>
            <w:r>
              <w:rPr>
                <w:rFonts w:eastAsia="Arial"/>
                <w:b/>
                <w:color w:val="000000"/>
                <w:sz w:val="18"/>
                <w:szCs w:val="18"/>
                <w:lang w:val="en-GB" w:eastAsia="en-US"/>
              </w:rPr>
              <w:t>REPUBLIC OF CAMEROON</w:t>
            </w:r>
          </w:p>
        </w:tc>
      </w:tr>
      <w:tr w:rsidR="0004453B" w14:paraId="5FE270E3" w14:textId="77777777" w:rsidTr="00615823">
        <w:trPr>
          <w:trHeight w:val="181"/>
        </w:trPr>
        <w:tc>
          <w:tcPr>
            <w:tcW w:w="4390" w:type="dxa"/>
            <w:vAlign w:val="center"/>
          </w:tcPr>
          <w:p w14:paraId="32993AD9" w14:textId="77777777" w:rsidR="0004453B" w:rsidRPr="00D54749" w:rsidRDefault="0004453B" w:rsidP="00615823">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PAIX – TRAVAIL – PATRIE</w:t>
            </w:r>
          </w:p>
        </w:tc>
        <w:tc>
          <w:tcPr>
            <w:tcW w:w="2126" w:type="dxa"/>
            <w:vMerge/>
            <w:vAlign w:val="center"/>
          </w:tcPr>
          <w:p w14:paraId="3B73533A" w14:textId="77777777" w:rsidR="0004453B" w:rsidRDefault="0004453B" w:rsidP="00615823">
            <w:pPr>
              <w:ind w:left="11" w:hanging="11"/>
              <w:jc w:val="both"/>
              <w:rPr>
                <w:rFonts w:eastAsia="Arial"/>
                <w:b/>
                <w:color w:val="000000"/>
                <w:sz w:val="22"/>
                <w:szCs w:val="22"/>
                <w:lang w:val="en-GB" w:eastAsia="en-US"/>
              </w:rPr>
            </w:pPr>
          </w:p>
        </w:tc>
        <w:tc>
          <w:tcPr>
            <w:tcW w:w="4257" w:type="dxa"/>
            <w:vAlign w:val="center"/>
          </w:tcPr>
          <w:p w14:paraId="524C9AFB" w14:textId="77777777" w:rsidR="0004453B" w:rsidRPr="00D54749" w:rsidRDefault="0004453B" w:rsidP="00615823">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PEACE – WORK - FATHERLAND</w:t>
            </w:r>
          </w:p>
        </w:tc>
      </w:tr>
      <w:tr w:rsidR="0004453B" w14:paraId="6C25CC6A" w14:textId="77777777" w:rsidTr="00615823">
        <w:trPr>
          <w:trHeight w:val="181"/>
        </w:trPr>
        <w:tc>
          <w:tcPr>
            <w:tcW w:w="4390" w:type="dxa"/>
            <w:vAlign w:val="center"/>
          </w:tcPr>
          <w:p w14:paraId="0D11AF47" w14:textId="77777777" w:rsidR="0004453B" w:rsidRDefault="0004453B" w:rsidP="00615823">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c>
          <w:tcPr>
            <w:tcW w:w="2126" w:type="dxa"/>
            <w:vMerge/>
            <w:vAlign w:val="center"/>
          </w:tcPr>
          <w:p w14:paraId="7A7DDF1A" w14:textId="77777777" w:rsidR="0004453B" w:rsidRDefault="0004453B" w:rsidP="00615823">
            <w:pPr>
              <w:ind w:left="11" w:hanging="11"/>
              <w:jc w:val="both"/>
              <w:rPr>
                <w:rFonts w:eastAsia="Arial"/>
                <w:b/>
                <w:color w:val="000000"/>
                <w:sz w:val="22"/>
                <w:szCs w:val="22"/>
                <w:lang w:val="en-GB" w:eastAsia="en-US"/>
              </w:rPr>
            </w:pPr>
          </w:p>
        </w:tc>
        <w:tc>
          <w:tcPr>
            <w:tcW w:w="4257" w:type="dxa"/>
            <w:vAlign w:val="center"/>
          </w:tcPr>
          <w:p w14:paraId="49E4DE02" w14:textId="77777777" w:rsidR="0004453B" w:rsidRDefault="0004453B" w:rsidP="00615823">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r>
      <w:tr w:rsidR="0004453B" w:rsidRPr="008542F6" w14:paraId="4639375F" w14:textId="77777777" w:rsidTr="00615823">
        <w:trPr>
          <w:trHeight w:val="773"/>
        </w:trPr>
        <w:tc>
          <w:tcPr>
            <w:tcW w:w="4390" w:type="dxa"/>
            <w:vAlign w:val="center"/>
          </w:tcPr>
          <w:p w14:paraId="011FE89C" w14:textId="77777777" w:rsidR="0004453B" w:rsidRPr="00585AE7" w:rsidRDefault="0004453B" w:rsidP="00615823">
            <w:pPr>
              <w:ind w:left="11" w:hanging="11"/>
              <w:jc w:val="center"/>
              <w:rPr>
                <w:rFonts w:eastAsia="Arial"/>
                <w:b/>
                <w:color w:val="000000"/>
                <w:sz w:val="16"/>
                <w:szCs w:val="16"/>
                <w:lang w:val="fr-FR" w:eastAsia="en-US"/>
              </w:rPr>
            </w:pPr>
            <w:r w:rsidRPr="00585AE7">
              <w:rPr>
                <w:rFonts w:eastAsia="Arial"/>
                <w:b/>
                <w:color w:val="000000"/>
                <w:sz w:val="16"/>
                <w:szCs w:val="16"/>
                <w:lang w:val="fr-FR" w:eastAsia="en-US"/>
              </w:rPr>
              <w:t>MINISTERE DE L’AGRICULTURE ET DU DEVELOPPEMENT RURAL</w:t>
            </w:r>
          </w:p>
          <w:p w14:paraId="402B63F1" w14:textId="77777777" w:rsidR="0004453B" w:rsidRPr="00585AE7" w:rsidRDefault="0004453B" w:rsidP="00615823">
            <w:pPr>
              <w:ind w:left="11" w:hanging="11"/>
              <w:jc w:val="center"/>
              <w:rPr>
                <w:rFonts w:eastAsia="Arial"/>
                <w:b/>
                <w:color w:val="000000"/>
                <w:sz w:val="16"/>
                <w:szCs w:val="16"/>
                <w:lang w:val="fr-FR" w:eastAsia="en-US"/>
              </w:rPr>
            </w:pPr>
            <w:r w:rsidRPr="00585AE7">
              <w:rPr>
                <w:rFonts w:eastAsia="Arial"/>
                <w:b/>
                <w:color w:val="000000"/>
                <w:sz w:val="16"/>
                <w:szCs w:val="16"/>
                <w:lang w:val="fr-FR" w:eastAsia="en-US"/>
              </w:rPr>
              <w:t>MINADER</w:t>
            </w:r>
          </w:p>
          <w:p w14:paraId="5BA5E207" w14:textId="77777777" w:rsidR="0004453B" w:rsidRPr="00585AE7" w:rsidRDefault="0004453B" w:rsidP="00615823">
            <w:pPr>
              <w:ind w:left="11" w:hanging="11"/>
              <w:jc w:val="center"/>
              <w:rPr>
                <w:rFonts w:eastAsia="Arial"/>
                <w:b/>
                <w:color w:val="000000"/>
                <w:sz w:val="18"/>
                <w:szCs w:val="18"/>
                <w:lang w:val="fr-FR" w:eastAsia="en-US"/>
              </w:rPr>
            </w:pPr>
            <w:r w:rsidRPr="00585AE7">
              <w:rPr>
                <w:rFonts w:eastAsia="Arial"/>
                <w:b/>
                <w:color w:val="000000"/>
                <w:sz w:val="18"/>
                <w:szCs w:val="18"/>
                <w:lang w:val="fr-FR" w:eastAsia="en-US"/>
              </w:rPr>
              <w:t>---------------</w:t>
            </w:r>
          </w:p>
          <w:p w14:paraId="05DD04CE" w14:textId="77777777" w:rsidR="0004453B" w:rsidRPr="00585AE7" w:rsidRDefault="0004453B" w:rsidP="00615823">
            <w:pPr>
              <w:ind w:left="11" w:hanging="11"/>
              <w:jc w:val="center"/>
              <w:rPr>
                <w:rFonts w:eastAsia="Arial"/>
                <w:b/>
                <w:color w:val="000000"/>
                <w:sz w:val="18"/>
                <w:szCs w:val="18"/>
                <w:lang w:val="fr-FR" w:eastAsia="en-US"/>
              </w:rPr>
            </w:pPr>
            <w:r w:rsidRPr="00585AE7">
              <w:rPr>
                <w:rFonts w:eastAsia="Arial"/>
                <w:b/>
                <w:color w:val="000000"/>
                <w:sz w:val="18"/>
                <w:szCs w:val="18"/>
                <w:lang w:val="fr-FR" w:eastAsia="en-US"/>
              </w:rPr>
              <w:t xml:space="preserve">COMMISSION CENTRALE DE CONTROLE DES </w:t>
            </w:r>
            <w:r w:rsidRPr="00585AE7">
              <w:rPr>
                <w:lang w:val="fr-FR"/>
              </w:rPr>
              <w:t>MARCHES</w:t>
            </w:r>
            <w:r w:rsidRPr="00585AE7">
              <w:rPr>
                <w:rFonts w:eastAsia="Arial"/>
                <w:b/>
                <w:color w:val="000000"/>
                <w:sz w:val="18"/>
                <w:szCs w:val="18"/>
                <w:lang w:val="fr-FR" w:eastAsia="en-US"/>
              </w:rPr>
              <w:t xml:space="preserve"> DES APPROVISIONNEMENTS GENERAUX</w:t>
            </w:r>
          </w:p>
          <w:p w14:paraId="0B0E19A6" w14:textId="77777777" w:rsidR="0004453B" w:rsidRPr="00585AE7" w:rsidRDefault="0004453B" w:rsidP="00615823">
            <w:pPr>
              <w:ind w:left="11" w:hanging="11"/>
              <w:jc w:val="center"/>
              <w:rPr>
                <w:rFonts w:eastAsia="Arial"/>
                <w:b/>
                <w:color w:val="000000"/>
                <w:sz w:val="18"/>
                <w:szCs w:val="18"/>
                <w:lang w:val="fr-FR" w:eastAsia="en-US"/>
              </w:rPr>
            </w:pPr>
            <w:r w:rsidRPr="00585AE7">
              <w:rPr>
                <w:rFonts w:eastAsia="Arial"/>
                <w:b/>
                <w:color w:val="000000"/>
                <w:sz w:val="18"/>
                <w:szCs w:val="18"/>
                <w:lang w:val="fr-FR" w:eastAsia="en-US"/>
              </w:rPr>
              <w:t>---------------</w:t>
            </w:r>
          </w:p>
          <w:p w14:paraId="36FA9B5F" w14:textId="77777777" w:rsidR="0004453B" w:rsidRPr="00585AE7" w:rsidRDefault="0004453B" w:rsidP="00615823">
            <w:pPr>
              <w:ind w:left="11" w:hanging="11"/>
              <w:jc w:val="center"/>
              <w:rPr>
                <w:rFonts w:eastAsia="Arial"/>
                <w:b/>
                <w:color w:val="000000"/>
                <w:sz w:val="18"/>
                <w:szCs w:val="18"/>
                <w:lang w:val="fr-FR" w:eastAsia="en-US"/>
              </w:rPr>
            </w:pPr>
            <w:r w:rsidRPr="00585AE7">
              <w:rPr>
                <w:rFonts w:eastAsia="Arial"/>
                <w:b/>
                <w:color w:val="000000"/>
                <w:sz w:val="18"/>
                <w:szCs w:val="18"/>
                <w:lang w:val="fr-FR" w:eastAsia="en-US"/>
              </w:rPr>
              <w:t>COMMISSION SPECIALE DE PASSATION DES MARCHES</w:t>
            </w:r>
          </w:p>
          <w:p w14:paraId="4727497A" w14:textId="77777777" w:rsidR="0004453B" w:rsidRPr="008542F6" w:rsidRDefault="0004453B" w:rsidP="00615823">
            <w:pPr>
              <w:ind w:left="11" w:hanging="11"/>
              <w:jc w:val="center"/>
              <w:rPr>
                <w:rFonts w:eastAsia="Arial"/>
                <w:b/>
                <w:color w:val="000000"/>
                <w:sz w:val="18"/>
                <w:szCs w:val="18"/>
                <w:lang w:eastAsia="en-US"/>
              </w:rPr>
            </w:pPr>
            <w:r w:rsidRPr="00D54749">
              <w:rPr>
                <w:rFonts w:eastAsia="Arial"/>
                <w:b/>
                <w:color w:val="000000"/>
                <w:sz w:val="18"/>
                <w:szCs w:val="18"/>
                <w:lang w:eastAsia="en-US"/>
              </w:rPr>
              <w:t>---------------</w:t>
            </w:r>
          </w:p>
        </w:tc>
        <w:tc>
          <w:tcPr>
            <w:tcW w:w="2126" w:type="dxa"/>
            <w:vMerge/>
            <w:vAlign w:val="center"/>
          </w:tcPr>
          <w:p w14:paraId="493AAF7A" w14:textId="77777777" w:rsidR="0004453B" w:rsidRPr="008542F6" w:rsidRDefault="0004453B" w:rsidP="00615823">
            <w:pPr>
              <w:ind w:left="11" w:hanging="11"/>
              <w:jc w:val="both"/>
              <w:rPr>
                <w:rFonts w:eastAsia="Arial"/>
                <w:b/>
                <w:color w:val="000000"/>
                <w:sz w:val="22"/>
                <w:szCs w:val="22"/>
                <w:lang w:eastAsia="en-US"/>
              </w:rPr>
            </w:pPr>
          </w:p>
        </w:tc>
        <w:tc>
          <w:tcPr>
            <w:tcW w:w="4257" w:type="dxa"/>
            <w:vAlign w:val="center"/>
          </w:tcPr>
          <w:p w14:paraId="6B6AB335" w14:textId="77777777" w:rsidR="0004453B" w:rsidRPr="00D54749" w:rsidRDefault="0004453B" w:rsidP="00615823">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MINISTRY OF AGRICULTURE AND</w:t>
            </w:r>
          </w:p>
          <w:p w14:paraId="7769FAED" w14:textId="77777777" w:rsidR="0004453B" w:rsidRPr="00D54749" w:rsidRDefault="0004453B" w:rsidP="00615823">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RURAL DEVELOPMENT</w:t>
            </w:r>
          </w:p>
          <w:p w14:paraId="37CC4DE9" w14:textId="77777777" w:rsidR="0004453B" w:rsidRPr="00D54749" w:rsidRDefault="0004453B" w:rsidP="00615823">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MINADER</w:t>
            </w:r>
          </w:p>
          <w:p w14:paraId="33D5A834" w14:textId="77777777" w:rsidR="0004453B" w:rsidRDefault="0004453B" w:rsidP="00615823">
            <w:pPr>
              <w:ind w:left="11" w:hanging="11"/>
              <w:jc w:val="center"/>
              <w:rPr>
                <w:rFonts w:eastAsia="Arial"/>
                <w:b/>
                <w:color w:val="000000"/>
                <w:sz w:val="18"/>
                <w:szCs w:val="18"/>
                <w:lang w:val="en-GB" w:eastAsia="en-US"/>
              </w:rPr>
            </w:pPr>
            <w:r>
              <w:rPr>
                <w:rFonts w:eastAsia="Arial"/>
                <w:b/>
                <w:color w:val="000000"/>
                <w:sz w:val="18"/>
                <w:szCs w:val="18"/>
                <w:lang w:val="en-GB" w:eastAsia="en-US"/>
              </w:rPr>
              <w:t>---------------</w:t>
            </w:r>
          </w:p>
          <w:p w14:paraId="26A2B473" w14:textId="77777777" w:rsidR="0004453B" w:rsidRDefault="0004453B" w:rsidP="00615823">
            <w:pPr>
              <w:ind w:left="11" w:hanging="11"/>
              <w:jc w:val="center"/>
              <w:rPr>
                <w:rFonts w:eastAsia="Arial"/>
                <w:b/>
                <w:color w:val="000000"/>
                <w:sz w:val="18"/>
                <w:szCs w:val="18"/>
                <w:lang w:val="en-GB" w:eastAsia="en-US"/>
              </w:rPr>
            </w:pPr>
            <w:r w:rsidRPr="008542F6">
              <w:rPr>
                <w:rFonts w:eastAsia="Arial"/>
                <w:b/>
                <w:color w:val="000000"/>
                <w:sz w:val="18"/>
                <w:szCs w:val="18"/>
                <w:lang w:val="en-GB" w:eastAsia="en-US"/>
              </w:rPr>
              <w:t xml:space="preserve">CENTRAL COMMISSION FOR THE CONTROL OF </w:t>
            </w:r>
            <w:r w:rsidRPr="00C05182">
              <w:rPr>
                <w:rFonts w:eastAsia="Arial"/>
                <w:b/>
                <w:color w:val="000000"/>
                <w:sz w:val="18"/>
                <w:szCs w:val="18"/>
                <w:lang w:val="en-GB" w:eastAsia="en-US"/>
              </w:rPr>
              <w:t xml:space="preserve">GENERAL </w:t>
            </w:r>
            <w:r w:rsidRPr="008542F6">
              <w:rPr>
                <w:rFonts w:eastAsia="Arial"/>
                <w:b/>
                <w:color w:val="000000"/>
                <w:sz w:val="18"/>
                <w:szCs w:val="18"/>
                <w:lang w:val="en-GB" w:eastAsia="en-US"/>
              </w:rPr>
              <w:t>PROCUREMENT CONTRACTS</w:t>
            </w:r>
          </w:p>
          <w:p w14:paraId="4AF16649" w14:textId="77777777" w:rsidR="0004453B" w:rsidRDefault="0004453B" w:rsidP="00615823">
            <w:pPr>
              <w:ind w:left="11" w:hanging="11"/>
              <w:jc w:val="center"/>
              <w:rPr>
                <w:rFonts w:eastAsia="Arial"/>
                <w:b/>
                <w:color w:val="000000"/>
                <w:sz w:val="18"/>
                <w:szCs w:val="18"/>
                <w:lang w:val="en-GB" w:eastAsia="en-US"/>
              </w:rPr>
            </w:pPr>
            <w:r w:rsidRPr="00780830">
              <w:rPr>
                <w:rFonts w:eastAsia="Arial"/>
                <w:b/>
                <w:color w:val="000000"/>
                <w:sz w:val="18"/>
                <w:szCs w:val="18"/>
                <w:lang w:val="en-GB" w:eastAsia="en-US"/>
              </w:rPr>
              <w:t>---------------</w:t>
            </w:r>
          </w:p>
          <w:p w14:paraId="29EDD570" w14:textId="77777777" w:rsidR="0004453B" w:rsidRDefault="0004453B" w:rsidP="00615823">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SPECIAL TENDERS’ BOARD</w:t>
            </w:r>
          </w:p>
          <w:p w14:paraId="2421F824" w14:textId="77777777" w:rsidR="0004453B" w:rsidRDefault="0004453B" w:rsidP="00615823">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w:t>
            </w:r>
          </w:p>
        </w:tc>
      </w:tr>
      <w:tr w:rsidR="0004453B" w:rsidRPr="00D908B3" w14:paraId="3C64A0D3" w14:textId="77777777" w:rsidTr="00615823">
        <w:trPr>
          <w:trHeight w:val="329"/>
        </w:trPr>
        <w:tc>
          <w:tcPr>
            <w:tcW w:w="10773" w:type="dxa"/>
            <w:gridSpan w:val="3"/>
            <w:vAlign w:val="center"/>
          </w:tcPr>
          <w:p w14:paraId="1C0E1D7E" w14:textId="77777777" w:rsidR="0004453B" w:rsidRPr="00585AE7" w:rsidRDefault="0004453B" w:rsidP="00615823">
            <w:pPr>
              <w:ind w:left="11" w:hanging="11"/>
              <w:jc w:val="center"/>
              <w:rPr>
                <w:rFonts w:eastAsia="Arial"/>
                <w:b/>
                <w:color w:val="000000"/>
                <w:sz w:val="20"/>
                <w:lang w:val="fr-FR" w:eastAsia="en-US"/>
              </w:rPr>
            </w:pPr>
            <w:r w:rsidRPr="00585AE7">
              <w:rPr>
                <w:rFonts w:eastAsia="Arial"/>
                <w:b/>
                <w:bCs/>
                <w:color w:val="000000"/>
                <w:sz w:val="20"/>
                <w:lang w:val="fr-FR" w:eastAsia="en-US"/>
              </w:rPr>
              <w:t xml:space="preserve">UNITE DE GESTION DU PROJET </w:t>
            </w:r>
            <w:r w:rsidRPr="00585AE7">
              <w:rPr>
                <w:rFonts w:eastAsia="Arial"/>
                <w:b/>
                <w:color w:val="000000"/>
                <w:sz w:val="20"/>
                <w:lang w:val="fr-FR" w:eastAsia="en-US"/>
              </w:rPr>
              <w:t>D’URGENCE DE LUTTE CONTRE LA CRISE ALIMENTAIRE</w:t>
            </w:r>
          </w:p>
          <w:p w14:paraId="648E266A" w14:textId="77777777" w:rsidR="0004453B" w:rsidRPr="008654CC" w:rsidRDefault="0004453B" w:rsidP="00615823">
            <w:pPr>
              <w:ind w:left="11" w:hanging="11"/>
              <w:jc w:val="center"/>
              <w:rPr>
                <w:rFonts w:eastAsia="Arial"/>
                <w:b/>
                <w:bCs/>
                <w:color w:val="000000"/>
                <w:sz w:val="20"/>
                <w:lang w:val="en-GB" w:eastAsia="en-US"/>
              </w:rPr>
            </w:pPr>
            <w:bookmarkStart w:id="2" w:name="_Hlk150767184"/>
            <w:r w:rsidRPr="008654CC">
              <w:rPr>
                <w:rFonts w:eastAsia="Arial"/>
                <w:b/>
                <w:bCs/>
                <w:color w:val="000000"/>
                <w:sz w:val="20"/>
                <w:lang w:val="en-GB" w:eastAsia="en-US"/>
              </w:rPr>
              <w:t>EMERGENCY PROJECT TO COMBAT FOOD CRISIS IN CAMEROON</w:t>
            </w:r>
            <w:bookmarkEnd w:id="2"/>
          </w:p>
        </w:tc>
      </w:tr>
      <w:tr w:rsidR="0004453B" w14:paraId="763252ED" w14:textId="77777777" w:rsidTr="00615823">
        <w:trPr>
          <w:trHeight w:val="193"/>
        </w:trPr>
        <w:tc>
          <w:tcPr>
            <w:tcW w:w="4390" w:type="dxa"/>
            <w:vAlign w:val="center"/>
          </w:tcPr>
          <w:p w14:paraId="7B7AA334" w14:textId="77777777" w:rsidR="0004453B" w:rsidRDefault="0004453B" w:rsidP="00615823">
            <w:pPr>
              <w:tabs>
                <w:tab w:val="left" w:pos="1134"/>
              </w:tabs>
              <w:spacing w:before="120"/>
              <w:ind w:left="11" w:hanging="11"/>
              <w:jc w:val="both"/>
              <w:rPr>
                <w:rFonts w:eastAsia="Arial"/>
                <w:b/>
                <w:bCs/>
                <w:color w:val="000000"/>
                <w:sz w:val="20"/>
                <w:lang w:val="en-GB" w:eastAsia="en-US"/>
              </w:rPr>
            </w:pPr>
            <w:r>
              <w:rPr>
                <w:rFonts w:eastAsia="Arial"/>
                <w:b/>
                <w:bCs/>
                <w:color w:val="000000"/>
                <w:sz w:val="20"/>
                <w:u w:val="single"/>
                <w:lang w:val="en-GB" w:eastAsia="en-US"/>
              </w:rPr>
              <w:t>FINANCING</w:t>
            </w:r>
            <w:r>
              <w:rPr>
                <w:rFonts w:eastAsia="Arial"/>
                <w:b/>
                <w:bCs/>
                <w:color w:val="000000"/>
                <w:sz w:val="20"/>
                <w:lang w:val="en-GB" w:eastAsia="en-US"/>
              </w:rPr>
              <w:t>: IDA CREDIT N0.7116- CM</w:t>
            </w:r>
          </w:p>
        </w:tc>
        <w:tc>
          <w:tcPr>
            <w:tcW w:w="2126" w:type="dxa"/>
            <w:vAlign w:val="center"/>
          </w:tcPr>
          <w:p w14:paraId="2AD3F8F4" w14:textId="77777777" w:rsidR="0004453B" w:rsidRDefault="0004453B" w:rsidP="00615823">
            <w:pPr>
              <w:spacing w:before="120"/>
              <w:ind w:left="11" w:hanging="11"/>
              <w:jc w:val="both"/>
              <w:rPr>
                <w:rFonts w:eastAsia="Arial"/>
                <w:b/>
                <w:color w:val="000000"/>
                <w:sz w:val="20"/>
                <w:lang w:val="en-GB" w:eastAsia="en-US"/>
              </w:rPr>
            </w:pPr>
          </w:p>
        </w:tc>
        <w:tc>
          <w:tcPr>
            <w:tcW w:w="4257" w:type="dxa"/>
            <w:vAlign w:val="center"/>
          </w:tcPr>
          <w:p w14:paraId="2102743F" w14:textId="77777777" w:rsidR="0004453B" w:rsidRDefault="0004453B" w:rsidP="00615823">
            <w:pPr>
              <w:spacing w:before="120"/>
              <w:ind w:left="11" w:hanging="11"/>
              <w:jc w:val="both"/>
              <w:rPr>
                <w:rFonts w:eastAsia="Arial"/>
                <w:b/>
                <w:bCs/>
                <w:color w:val="000000"/>
                <w:sz w:val="20"/>
                <w:u w:val="single"/>
                <w:lang w:val="en-GB" w:eastAsia="en-US"/>
              </w:rPr>
            </w:pPr>
            <w:r>
              <w:rPr>
                <w:rFonts w:eastAsia="Arial"/>
                <w:b/>
                <w:bCs/>
                <w:color w:val="000000"/>
                <w:sz w:val="20"/>
                <w:u w:val="single"/>
                <w:lang w:val="en-GB" w:eastAsia="en-US"/>
              </w:rPr>
              <w:t xml:space="preserve">PROJECT </w:t>
            </w:r>
            <w:proofErr w:type="gramStart"/>
            <w:r>
              <w:rPr>
                <w:rFonts w:eastAsia="Arial"/>
                <w:b/>
                <w:bCs/>
                <w:color w:val="000000"/>
                <w:sz w:val="20"/>
                <w:u w:val="single"/>
                <w:lang w:val="en-GB" w:eastAsia="en-US"/>
              </w:rPr>
              <w:t xml:space="preserve">OWNER </w:t>
            </w:r>
            <w:r>
              <w:rPr>
                <w:rFonts w:eastAsia="Arial"/>
                <w:b/>
                <w:bCs/>
                <w:color w:val="000000"/>
                <w:sz w:val="20"/>
                <w:lang w:val="en-GB" w:eastAsia="en-US"/>
              </w:rPr>
              <w:t>:</w:t>
            </w:r>
            <w:proofErr w:type="gramEnd"/>
            <w:r>
              <w:rPr>
                <w:rFonts w:eastAsia="Arial"/>
                <w:b/>
                <w:bCs/>
                <w:color w:val="000000"/>
                <w:sz w:val="20"/>
                <w:lang w:val="en-GB" w:eastAsia="en-US"/>
              </w:rPr>
              <w:t xml:space="preserve"> MINADER</w:t>
            </w:r>
          </w:p>
        </w:tc>
      </w:tr>
    </w:tbl>
    <w:p w14:paraId="2E27A2A6" w14:textId="6904D33D" w:rsidR="00D655C8" w:rsidRDefault="00D655C8" w:rsidP="00D655C8">
      <w:pPr>
        <w:tabs>
          <w:tab w:val="left" w:pos="2410"/>
        </w:tabs>
        <w:jc w:val="center"/>
        <w:rPr>
          <w:b/>
          <w:sz w:val="36"/>
          <w:szCs w:val="36"/>
        </w:rPr>
      </w:pPr>
      <w:r w:rsidRPr="008654CC">
        <w:rPr>
          <w:b/>
          <w:sz w:val="36"/>
          <w:szCs w:val="36"/>
        </w:rPr>
        <w:t>NOTICE OF OPEN NATIONAL CALL FOR TENDER</w:t>
      </w:r>
    </w:p>
    <w:p w14:paraId="08D86FC0" w14:textId="77777777" w:rsidR="008654CC" w:rsidRPr="008654CC" w:rsidRDefault="008654CC" w:rsidP="00D655C8">
      <w:pPr>
        <w:tabs>
          <w:tab w:val="left" w:pos="2410"/>
        </w:tabs>
        <w:jc w:val="center"/>
        <w:rPr>
          <w:b/>
          <w:sz w:val="12"/>
          <w:szCs w:val="12"/>
        </w:rPr>
      </w:pPr>
    </w:p>
    <w:p w14:paraId="7C4FC226" w14:textId="4BAE470C" w:rsidR="00F42897" w:rsidRPr="00F15049" w:rsidRDefault="004F0CF1" w:rsidP="00D908B3">
      <w:pPr>
        <w:spacing w:line="259" w:lineRule="auto"/>
        <w:rPr>
          <w:rFonts w:eastAsiaTheme="minorHAnsi"/>
          <w:b/>
          <w:bCs/>
          <w:sz w:val="22"/>
          <w:szCs w:val="22"/>
          <w:lang w:val="en-US" w:eastAsia="en-US"/>
        </w:rPr>
      </w:pPr>
      <w:r w:rsidRPr="00F15049">
        <w:rPr>
          <w:rFonts w:eastAsiaTheme="minorHAnsi"/>
          <w:b/>
          <w:bCs/>
          <w:sz w:val="22"/>
          <w:szCs w:val="22"/>
          <w:lang w:val="en-US" w:eastAsia="en-US"/>
        </w:rPr>
        <w:t>AAONO No.</w:t>
      </w:r>
      <w:r w:rsidR="00585AE7" w:rsidRPr="00585AE7">
        <w:rPr>
          <w:rFonts w:eastAsiaTheme="minorHAnsi"/>
          <w:b/>
          <w:bCs/>
          <w:color w:val="FF0000"/>
          <w:sz w:val="22"/>
          <w:szCs w:val="22"/>
          <w:lang w:val="en-US" w:eastAsia="en-US"/>
        </w:rPr>
        <w:t xml:space="preserve"> </w:t>
      </w:r>
      <w:r w:rsidR="00585AE7" w:rsidRPr="00585AE7">
        <w:rPr>
          <w:rFonts w:eastAsiaTheme="minorHAnsi"/>
          <w:b/>
          <w:bCs/>
          <w:color w:val="FF0000"/>
          <w:sz w:val="22"/>
          <w:szCs w:val="22"/>
          <w:lang w:val="en-US" w:eastAsia="en-US"/>
        </w:rPr>
        <w:t>018</w:t>
      </w:r>
      <w:r w:rsidRPr="00F15049">
        <w:rPr>
          <w:rFonts w:eastAsiaTheme="minorHAnsi"/>
          <w:b/>
          <w:bCs/>
          <w:sz w:val="22"/>
          <w:szCs w:val="22"/>
          <w:lang w:val="en-US" w:eastAsia="en-US"/>
        </w:rPr>
        <w:t xml:space="preserve">/AAONO/MINADER/PULCCA/UGP/CSPM/SPM/SJPM/2025 OF </w:t>
      </w:r>
      <w:r w:rsidR="00585AE7" w:rsidRPr="00585AE7">
        <w:rPr>
          <w:rFonts w:eastAsiaTheme="minorHAnsi"/>
          <w:b/>
          <w:bCs/>
          <w:color w:val="FF0000"/>
          <w:sz w:val="22"/>
          <w:szCs w:val="22"/>
          <w:lang w:val="en-US" w:eastAsia="en-US"/>
        </w:rPr>
        <w:t>24 AVR</w:t>
      </w:r>
      <w:r w:rsidR="00585AE7" w:rsidRPr="009C3E44">
        <w:rPr>
          <w:rFonts w:eastAsiaTheme="minorHAnsi"/>
          <w:b/>
          <w:bCs/>
          <w:color w:val="FF0000"/>
          <w:sz w:val="22"/>
          <w:szCs w:val="22"/>
          <w:lang w:eastAsia="en-US"/>
        </w:rPr>
        <w:t>IL 2025</w:t>
      </w:r>
    </w:p>
    <w:p w14:paraId="215F6BB7" w14:textId="6CB7FCDA" w:rsidR="00EE13E2" w:rsidRPr="00436A45" w:rsidRDefault="00436A45" w:rsidP="00436A45">
      <w:pPr>
        <w:spacing w:line="259" w:lineRule="auto"/>
        <w:jc w:val="center"/>
        <w:rPr>
          <w:rFonts w:eastAsiaTheme="minorHAnsi"/>
          <w:b/>
          <w:bCs/>
          <w:sz w:val="22"/>
          <w:szCs w:val="22"/>
          <w:lang w:eastAsia="en-US"/>
        </w:rPr>
      </w:pPr>
      <w:r w:rsidRPr="00436A45">
        <w:rPr>
          <w:rFonts w:eastAsiaTheme="minorHAnsi"/>
          <w:b/>
          <w:bCs/>
          <w:sz w:val="22"/>
          <w:szCs w:val="22"/>
          <w:lang w:eastAsia="en-US"/>
        </w:rPr>
        <w:t>FOR</w:t>
      </w:r>
    </w:p>
    <w:bookmarkEnd w:id="1"/>
    <w:p w14:paraId="4FD1E23E" w14:textId="0CD3253C" w:rsidR="00E424AD" w:rsidRPr="002F28C9" w:rsidRDefault="002F28C9" w:rsidP="002F28C9">
      <w:pPr>
        <w:spacing w:after="120"/>
        <w:jc w:val="both"/>
        <w:rPr>
          <w:b/>
          <w:bCs/>
          <w:szCs w:val="24"/>
        </w:rPr>
      </w:pPr>
      <w:r w:rsidRPr="002F28C9">
        <w:rPr>
          <w:b/>
          <w:bCs/>
          <w:szCs w:val="24"/>
        </w:rPr>
        <w:t xml:space="preserve">FOR THE </w:t>
      </w:r>
      <w:r w:rsidR="002C1DD4" w:rsidRPr="002C1DD4">
        <w:rPr>
          <w:b/>
          <w:bCs/>
          <w:szCs w:val="24"/>
        </w:rPr>
        <w:fldChar w:fldCharType="begin"/>
      </w:r>
      <w:r w:rsidR="002C1DD4" w:rsidRPr="002C1DD4">
        <w:rPr>
          <w:b/>
          <w:bCs/>
          <w:szCs w:val="24"/>
        </w:rPr>
        <w:instrText xml:space="preserve"> MERGEFIELD LIBELLE_EN_MAJ_MARCHE_GLOBAL </w:instrText>
      </w:r>
      <w:r w:rsidR="002C1DD4" w:rsidRPr="002C1DD4">
        <w:rPr>
          <w:b/>
          <w:bCs/>
          <w:szCs w:val="24"/>
        </w:rPr>
        <w:fldChar w:fldCharType="separate"/>
      </w:r>
      <w:r w:rsidR="002C1DD4" w:rsidRPr="002C1DD4">
        <w:rPr>
          <w:b/>
          <w:bCs/>
          <w:szCs w:val="24"/>
        </w:rPr>
        <w:t xml:space="preserve">CONSTRUCTION OF FOUR (04) STORAGE STORAGES FOR ROOTS AND TUBERS IN ONE (01) LOT IN </w:t>
      </w:r>
      <w:r w:rsidR="002C1DD4" w:rsidRPr="002C1DD4">
        <w:rPr>
          <w:b/>
          <w:bCs/>
          <w:szCs w:val="24"/>
        </w:rPr>
        <w:fldChar w:fldCharType="end"/>
      </w:r>
      <w:r w:rsidR="002C1DD4" w:rsidRPr="002C1DD4">
        <w:rPr>
          <w:b/>
          <w:bCs/>
          <w:szCs w:val="24"/>
        </w:rPr>
        <w:t>THE ADAMAOUA + TOUBORO REGION</w:t>
      </w:r>
    </w:p>
    <w:tbl>
      <w:tblPr>
        <w:tblStyle w:val="Grilledutableau"/>
        <w:tblW w:w="0" w:type="auto"/>
        <w:tblInd w:w="-5" w:type="dxa"/>
        <w:tblLook w:val="04A0" w:firstRow="1" w:lastRow="0" w:firstColumn="1" w:lastColumn="0" w:noHBand="0" w:noVBand="1"/>
      </w:tblPr>
      <w:tblGrid>
        <w:gridCol w:w="2152"/>
        <w:gridCol w:w="7035"/>
      </w:tblGrid>
      <w:tr w:rsidR="00001CD7" w:rsidRPr="00001CD7" w14:paraId="2D7CEAFD" w14:textId="77777777" w:rsidTr="00D00DE4">
        <w:tc>
          <w:tcPr>
            <w:tcW w:w="2410" w:type="dxa"/>
          </w:tcPr>
          <w:p w14:paraId="2DF38722" w14:textId="77777777" w:rsidR="00001CD7" w:rsidRPr="00001CD7" w:rsidRDefault="00001CD7" w:rsidP="00807D28">
            <w:pPr>
              <w:ind w:left="0" w:firstLine="0"/>
              <w:rPr>
                <w:b/>
                <w:bCs/>
                <w:szCs w:val="24"/>
              </w:rPr>
            </w:pPr>
            <w:proofErr w:type="gramStart"/>
            <w:r w:rsidRPr="00001CD7">
              <w:rPr>
                <w:b/>
                <w:bCs/>
                <w:szCs w:val="24"/>
              </w:rPr>
              <w:t>Country :</w:t>
            </w:r>
            <w:proofErr w:type="gramEnd"/>
          </w:p>
        </w:tc>
        <w:tc>
          <w:tcPr>
            <w:tcW w:w="7088" w:type="dxa"/>
          </w:tcPr>
          <w:p w14:paraId="7293DC72" w14:textId="77777777" w:rsidR="00001CD7" w:rsidRPr="00001CD7" w:rsidRDefault="00001CD7" w:rsidP="00807D28">
            <w:pPr>
              <w:rPr>
                <w:i/>
                <w:iCs/>
                <w:szCs w:val="24"/>
              </w:rPr>
            </w:pPr>
            <w:r w:rsidRPr="00001CD7">
              <w:rPr>
                <w:szCs w:val="24"/>
              </w:rPr>
              <w:t>Republic of Cameroon</w:t>
            </w:r>
          </w:p>
        </w:tc>
      </w:tr>
      <w:tr w:rsidR="00001CD7" w:rsidRPr="00001CD7" w14:paraId="2A5B8058" w14:textId="77777777" w:rsidTr="00D00DE4">
        <w:tc>
          <w:tcPr>
            <w:tcW w:w="2410" w:type="dxa"/>
          </w:tcPr>
          <w:p w14:paraId="2C4FC334" w14:textId="77777777" w:rsidR="00001CD7" w:rsidRPr="00001CD7" w:rsidRDefault="00001CD7" w:rsidP="00807D28">
            <w:pPr>
              <w:ind w:left="0" w:firstLine="0"/>
              <w:rPr>
                <w:b/>
                <w:bCs/>
                <w:szCs w:val="24"/>
              </w:rPr>
            </w:pPr>
            <w:proofErr w:type="gramStart"/>
            <w:r w:rsidRPr="00001CD7">
              <w:rPr>
                <w:b/>
                <w:bCs/>
                <w:szCs w:val="24"/>
              </w:rPr>
              <w:t xml:space="preserve">Project </w:t>
            </w:r>
            <w:r w:rsidRPr="00001CD7">
              <w:rPr>
                <w:i/>
                <w:iCs/>
                <w:szCs w:val="24"/>
              </w:rPr>
              <w:t>:</w:t>
            </w:r>
            <w:proofErr w:type="gramEnd"/>
          </w:p>
        </w:tc>
        <w:tc>
          <w:tcPr>
            <w:tcW w:w="7088" w:type="dxa"/>
          </w:tcPr>
          <w:p w14:paraId="0B006CD3" w14:textId="77777777" w:rsidR="00001CD7" w:rsidRPr="00585AE7" w:rsidRDefault="00001CD7" w:rsidP="00807D28">
            <w:pPr>
              <w:pStyle w:val="BankNormal"/>
              <w:spacing w:after="0"/>
              <w:ind w:left="0" w:firstLine="0"/>
              <w:rPr>
                <w:i/>
                <w:iCs/>
                <w:szCs w:val="24"/>
                <w:lang w:val="en-US"/>
              </w:rPr>
            </w:pPr>
            <w:r w:rsidRPr="00585AE7">
              <w:rPr>
                <w:szCs w:val="24"/>
                <w:lang w:val="en-US"/>
              </w:rPr>
              <w:t xml:space="preserve">Emergency Project to Combat Food Security </w:t>
            </w:r>
            <w:r w:rsidRPr="00585AE7">
              <w:rPr>
                <w:i/>
                <w:iCs/>
                <w:szCs w:val="24"/>
                <w:lang w:val="en-US"/>
              </w:rPr>
              <w:t>(PULCCA)</w:t>
            </w:r>
          </w:p>
        </w:tc>
      </w:tr>
      <w:tr w:rsidR="00001CD7" w:rsidRPr="00001CD7" w14:paraId="035A24F1" w14:textId="77777777" w:rsidTr="00D00DE4">
        <w:tc>
          <w:tcPr>
            <w:tcW w:w="2410" w:type="dxa"/>
          </w:tcPr>
          <w:p w14:paraId="13577176" w14:textId="77777777" w:rsidR="00001CD7" w:rsidRPr="00001CD7" w:rsidRDefault="00001CD7" w:rsidP="00807D28">
            <w:pPr>
              <w:ind w:left="0" w:firstLine="0"/>
              <w:rPr>
                <w:b/>
                <w:bCs/>
                <w:szCs w:val="24"/>
              </w:rPr>
            </w:pPr>
            <w:proofErr w:type="gramStart"/>
            <w:r w:rsidRPr="00001CD7">
              <w:rPr>
                <w:b/>
                <w:bCs/>
                <w:szCs w:val="24"/>
              </w:rPr>
              <w:t xml:space="preserve">Reference </w:t>
            </w:r>
            <w:r w:rsidRPr="00001CD7">
              <w:rPr>
                <w:szCs w:val="24"/>
              </w:rPr>
              <w:t>:</w:t>
            </w:r>
            <w:proofErr w:type="gramEnd"/>
          </w:p>
        </w:tc>
        <w:tc>
          <w:tcPr>
            <w:tcW w:w="7088" w:type="dxa"/>
          </w:tcPr>
          <w:p w14:paraId="1CA865E8" w14:textId="77777777" w:rsidR="00001CD7" w:rsidRPr="00001CD7" w:rsidRDefault="00001CD7" w:rsidP="00807D28">
            <w:pPr>
              <w:pStyle w:val="BankNormal"/>
              <w:spacing w:after="0"/>
              <w:rPr>
                <w:b/>
                <w:bCs/>
                <w:i/>
                <w:iCs/>
                <w:szCs w:val="24"/>
                <w:lang w:val="fr-CA"/>
              </w:rPr>
            </w:pPr>
            <w:r w:rsidRPr="00001CD7">
              <w:rPr>
                <w:b/>
                <w:bCs/>
                <w:i/>
                <w:iCs/>
                <w:szCs w:val="24"/>
                <w:lang w:val="fr-CA"/>
              </w:rPr>
              <w:t>P 177782</w:t>
            </w:r>
          </w:p>
        </w:tc>
      </w:tr>
      <w:tr w:rsidR="00001CD7" w:rsidRPr="00001CD7" w14:paraId="5E799D0C" w14:textId="77777777" w:rsidTr="00C85B46">
        <w:trPr>
          <w:trHeight w:val="656"/>
        </w:trPr>
        <w:tc>
          <w:tcPr>
            <w:tcW w:w="2410" w:type="dxa"/>
          </w:tcPr>
          <w:p w14:paraId="3447D2BF" w14:textId="77777777" w:rsidR="00001CD7" w:rsidRPr="00001CD7" w:rsidRDefault="00001CD7" w:rsidP="00807D28">
            <w:pPr>
              <w:ind w:left="0" w:firstLine="0"/>
              <w:rPr>
                <w:b/>
                <w:bCs/>
                <w:szCs w:val="24"/>
              </w:rPr>
            </w:pPr>
            <w:r w:rsidRPr="00001CD7">
              <w:rPr>
                <w:b/>
                <w:bCs/>
                <w:szCs w:val="24"/>
              </w:rPr>
              <w:t xml:space="preserve">Market </w:t>
            </w:r>
            <w:proofErr w:type="gramStart"/>
            <w:r w:rsidRPr="00001CD7">
              <w:rPr>
                <w:b/>
                <w:bCs/>
                <w:szCs w:val="24"/>
              </w:rPr>
              <w:t xml:space="preserve">Title </w:t>
            </w:r>
            <w:r w:rsidRPr="00001CD7">
              <w:rPr>
                <w:szCs w:val="24"/>
              </w:rPr>
              <w:t>:</w:t>
            </w:r>
            <w:proofErr w:type="gramEnd"/>
          </w:p>
        </w:tc>
        <w:tc>
          <w:tcPr>
            <w:tcW w:w="7088" w:type="dxa"/>
          </w:tcPr>
          <w:p w14:paraId="426CAEC5" w14:textId="5EFF78FE" w:rsidR="00D415EA" w:rsidRPr="00585AE7" w:rsidRDefault="002C1DD4" w:rsidP="00807D28">
            <w:pPr>
              <w:pStyle w:val="BankNormal"/>
              <w:spacing w:after="0"/>
              <w:ind w:left="0" w:firstLine="0"/>
              <w:rPr>
                <w:szCs w:val="24"/>
                <w:lang w:val="en-US"/>
              </w:rPr>
            </w:pPr>
            <w:r w:rsidRPr="002C1DD4">
              <w:rPr>
                <w:b/>
                <w:bCs/>
                <w:szCs w:val="24"/>
              </w:rPr>
              <w:fldChar w:fldCharType="begin"/>
            </w:r>
            <w:r w:rsidRPr="002C1DD4">
              <w:rPr>
                <w:b/>
                <w:bCs/>
                <w:szCs w:val="24"/>
              </w:rPr>
              <w:instrText xml:space="preserve"> MERGEFIELD LIBELLE_EN_MAJ_MARCHE_GLOBAL </w:instrText>
            </w:r>
            <w:r w:rsidRPr="002C1DD4">
              <w:rPr>
                <w:b/>
                <w:bCs/>
                <w:szCs w:val="24"/>
              </w:rPr>
              <w:fldChar w:fldCharType="separate"/>
            </w:r>
            <w:r w:rsidRPr="002C1DD4">
              <w:rPr>
                <w:b/>
                <w:bCs/>
                <w:szCs w:val="24"/>
              </w:rPr>
              <w:t xml:space="preserve">Construction of four (04) root and tuber storage warehouses in one (01) lot in the </w:t>
            </w:r>
            <w:r w:rsidRPr="002C1DD4">
              <w:rPr>
                <w:b/>
                <w:bCs/>
                <w:szCs w:val="24"/>
              </w:rPr>
              <w:fldChar w:fldCharType="end"/>
            </w:r>
            <w:proofErr w:type="spellStart"/>
            <w:r w:rsidRPr="002C1DD4">
              <w:rPr>
                <w:b/>
                <w:bCs/>
                <w:szCs w:val="24"/>
              </w:rPr>
              <w:t>Adamaoua</w:t>
            </w:r>
            <w:proofErr w:type="spellEnd"/>
            <w:r w:rsidRPr="002C1DD4">
              <w:rPr>
                <w:b/>
                <w:bCs/>
                <w:szCs w:val="24"/>
              </w:rPr>
              <w:t xml:space="preserve"> + </w:t>
            </w:r>
            <w:proofErr w:type="spellStart"/>
            <w:r w:rsidRPr="002C1DD4">
              <w:rPr>
                <w:b/>
                <w:bCs/>
                <w:szCs w:val="24"/>
              </w:rPr>
              <w:t>Touboro</w:t>
            </w:r>
            <w:proofErr w:type="spellEnd"/>
            <w:r w:rsidRPr="002C1DD4">
              <w:rPr>
                <w:b/>
                <w:bCs/>
                <w:szCs w:val="24"/>
              </w:rPr>
              <w:t xml:space="preserve"> region</w:t>
            </w:r>
          </w:p>
        </w:tc>
      </w:tr>
      <w:tr w:rsidR="00001CD7" w:rsidRPr="00001CD7" w14:paraId="00665B65" w14:textId="77777777" w:rsidTr="00D00DE4">
        <w:tc>
          <w:tcPr>
            <w:tcW w:w="2410" w:type="dxa"/>
          </w:tcPr>
          <w:p w14:paraId="7A8ABB42" w14:textId="7E766C38" w:rsidR="00001CD7" w:rsidRPr="00001CD7" w:rsidRDefault="00001CD7" w:rsidP="00807D28">
            <w:pPr>
              <w:ind w:left="0" w:firstLine="0"/>
              <w:rPr>
                <w:b/>
                <w:bCs/>
                <w:szCs w:val="24"/>
              </w:rPr>
            </w:pPr>
            <w:r w:rsidRPr="00001CD7">
              <w:rPr>
                <w:b/>
                <w:bCs/>
                <w:szCs w:val="24"/>
              </w:rPr>
              <w:t xml:space="preserve">AONO </w:t>
            </w:r>
            <w:proofErr w:type="gramStart"/>
            <w:r w:rsidRPr="00001CD7">
              <w:rPr>
                <w:b/>
                <w:bCs/>
                <w:szCs w:val="24"/>
              </w:rPr>
              <w:t xml:space="preserve">Reference </w:t>
            </w:r>
            <w:r w:rsidRPr="00001CD7">
              <w:rPr>
                <w:szCs w:val="24"/>
              </w:rPr>
              <w:t>:</w:t>
            </w:r>
            <w:proofErr w:type="gramEnd"/>
          </w:p>
        </w:tc>
        <w:tc>
          <w:tcPr>
            <w:tcW w:w="7088" w:type="dxa"/>
          </w:tcPr>
          <w:p w14:paraId="373ED461" w14:textId="2EBFF645" w:rsidR="00001CD7" w:rsidRPr="00585AE7" w:rsidRDefault="00D00DE4" w:rsidP="00807D28">
            <w:pPr>
              <w:pStyle w:val="BankNormal"/>
              <w:pBdr>
                <w:top w:val="single" w:sz="4" w:space="1" w:color="auto"/>
                <w:left w:val="single" w:sz="4" w:space="4" w:color="auto"/>
                <w:bottom w:val="single" w:sz="4" w:space="6" w:color="auto"/>
                <w:right w:val="single" w:sz="4" w:space="20" w:color="auto"/>
              </w:pBdr>
              <w:spacing w:after="0"/>
              <w:ind w:left="0" w:firstLine="0"/>
              <w:rPr>
                <w:szCs w:val="24"/>
                <w:lang w:val="en-US"/>
              </w:rPr>
            </w:pPr>
            <w:r w:rsidRPr="00585AE7">
              <w:rPr>
                <w:szCs w:val="24"/>
                <w:lang w:val="en-US"/>
              </w:rPr>
              <w:t>No.</w:t>
            </w:r>
            <w:r w:rsidR="00585AE7" w:rsidRPr="00585AE7">
              <w:rPr>
                <w:rFonts w:eastAsiaTheme="minorHAnsi"/>
                <w:b/>
                <w:bCs/>
                <w:color w:val="FF0000"/>
                <w:sz w:val="22"/>
                <w:szCs w:val="22"/>
                <w:lang w:val="en-US" w:eastAsia="en-US"/>
              </w:rPr>
              <w:t>018</w:t>
            </w:r>
            <w:r w:rsidRPr="00585AE7">
              <w:rPr>
                <w:szCs w:val="24"/>
                <w:lang w:val="en-US"/>
              </w:rPr>
              <w:t>/AONO/MINADER/PULCCA/UGP/CSPM/SPM/SJPM/2025</w:t>
            </w:r>
          </w:p>
        </w:tc>
      </w:tr>
      <w:tr w:rsidR="00001CD7" w:rsidRPr="00001CD7" w14:paraId="3BB00DD2" w14:textId="77777777" w:rsidTr="00D00DE4">
        <w:tc>
          <w:tcPr>
            <w:tcW w:w="2410" w:type="dxa"/>
          </w:tcPr>
          <w:p w14:paraId="71CCD01C" w14:textId="77777777" w:rsidR="00001CD7" w:rsidRPr="00001CD7" w:rsidRDefault="00001CD7" w:rsidP="00807D28">
            <w:pPr>
              <w:ind w:left="0" w:firstLine="0"/>
              <w:rPr>
                <w:b/>
                <w:bCs/>
                <w:szCs w:val="24"/>
              </w:rPr>
            </w:pPr>
            <w:r w:rsidRPr="00001CD7">
              <w:rPr>
                <w:b/>
                <w:bCs/>
                <w:szCs w:val="24"/>
              </w:rPr>
              <w:t>Issued on</w:t>
            </w:r>
          </w:p>
        </w:tc>
        <w:tc>
          <w:tcPr>
            <w:tcW w:w="7088" w:type="dxa"/>
          </w:tcPr>
          <w:p w14:paraId="5958B8A2" w14:textId="47CACC41" w:rsidR="00001CD7" w:rsidRPr="00001CD7" w:rsidRDefault="00585AE7" w:rsidP="00807D28">
            <w:pPr>
              <w:pStyle w:val="BankNormal"/>
              <w:pBdr>
                <w:top w:val="single" w:sz="4" w:space="1" w:color="auto"/>
                <w:left w:val="single" w:sz="4" w:space="4" w:color="auto"/>
                <w:bottom w:val="single" w:sz="4" w:space="6" w:color="auto"/>
                <w:right w:val="single" w:sz="4" w:space="20" w:color="auto"/>
              </w:pBdr>
              <w:spacing w:after="0"/>
              <w:ind w:left="0" w:firstLine="0"/>
              <w:rPr>
                <w:szCs w:val="24"/>
                <w:lang w:val="fr-FR"/>
              </w:rPr>
            </w:pPr>
            <w:r w:rsidRPr="009C3E44">
              <w:rPr>
                <w:rFonts w:eastAsiaTheme="minorHAnsi"/>
                <w:b/>
                <w:bCs/>
                <w:color w:val="FF0000"/>
                <w:sz w:val="22"/>
                <w:szCs w:val="22"/>
                <w:lang w:val="fr-FR" w:eastAsia="en-US"/>
              </w:rPr>
              <w:t>24 AVR</w:t>
            </w:r>
            <w:r w:rsidRPr="009C3E44">
              <w:rPr>
                <w:rFonts w:eastAsiaTheme="minorHAnsi"/>
                <w:b/>
                <w:bCs/>
                <w:color w:val="FF0000"/>
                <w:sz w:val="22"/>
                <w:szCs w:val="22"/>
                <w:lang w:eastAsia="en-US"/>
              </w:rPr>
              <w:t>IL 2025</w:t>
            </w:r>
          </w:p>
        </w:tc>
      </w:tr>
    </w:tbl>
    <w:p w14:paraId="017370FF" w14:textId="48332EC6" w:rsidR="00087FE2" w:rsidRPr="00087FE2" w:rsidRDefault="00001CD7" w:rsidP="00087FE2">
      <w:pPr>
        <w:pStyle w:val="Paragraphedeliste"/>
        <w:numPr>
          <w:ilvl w:val="0"/>
          <w:numId w:val="7"/>
        </w:numPr>
        <w:tabs>
          <w:tab w:val="left" w:pos="-720"/>
          <w:tab w:val="left" w:pos="0"/>
        </w:tabs>
        <w:spacing w:before="240" w:after="120"/>
        <w:rPr>
          <w:spacing w:val="-3"/>
          <w:szCs w:val="24"/>
        </w:rPr>
      </w:pPr>
      <w:r w:rsidRPr="00087FE2">
        <w:rPr>
          <w:spacing w:val="-3"/>
          <w:szCs w:val="24"/>
        </w:rPr>
        <w:t xml:space="preserve">The </w:t>
      </w:r>
      <w:r w:rsidRPr="00087FE2">
        <w:rPr>
          <w:b/>
          <w:bCs/>
          <w:szCs w:val="24"/>
        </w:rPr>
        <w:t xml:space="preserve">Government of the Republic of Cameroon </w:t>
      </w:r>
      <w:r w:rsidRPr="00087FE2">
        <w:rPr>
          <w:spacing w:val="-3"/>
          <w:szCs w:val="24"/>
        </w:rPr>
        <w:t xml:space="preserve">has obtained a loan from the World Bank to finance the cost of the </w:t>
      </w:r>
      <w:r w:rsidRPr="002F28C9">
        <w:rPr>
          <w:szCs w:val="24"/>
        </w:rPr>
        <w:t xml:space="preserve">Emergency Food Security Response Project (PULCCA) </w:t>
      </w:r>
      <w:r w:rsidRPr="002F28C9">
        <w:rPr>
          <w:spacing w:val="-3"/>
          <w:szCs w:val="24"/>
        </w:rPr>
        <w:t>and intends to use</w:t>
      </w:r>
      <w:r w:rsidRPr="002F28C9">
        <w:rPr>
          <w:i/>
          <w:iCs/>
          <w:spacing w:val="-3"/>
          <w:szCs w:val="24"/>
        </w:rPr>
        <w:t xml:space="preserve"> </w:t>
      </w:r>
      <w:r w:rsidRPr="002F28C9">
        <w:rPr>
          <w:spacing w:val="-3"/>
          <w:szCs w:val="24"/>
        </w:rPr>
        <w:t xml:space="preserve">part of the sums granted under this financing to make the payments planned under the contract relating to the </w:t>
      </w:r>
      <w:r w:rsidR="002C1DD4" w:rsidRPr="002C1DD4">
        <w:rPr>
          <w:b/>
          <w:bCs/>
          <w:szCs w:val="24"/>
        </w:rPr>
        <w:fldChar w:fldCharType="begin"/>
      </w:r>
      <w:r w:rsidR="002C1DD4" w:rsidRPr="002C1DD4">
        <w:rPr>
          <w:b/>
          <w:bCs/>
          <w:szCs w:val="24"/>
        </w:rPr>
        <w:instrText xml:space="preserve"> MERGEFIELD LIBELLE_EN_MAJ_MARCHE_GLOBAL </w:instrText>
      </w:r>
      <w:r w:rsidR="002C1DD4" w:rsidRPr="002C1DD4">
        <w:rPr>
          <w:b/>
          <w:bCs/>
          <w:szCs w:val="24"/>
        </w:rPr>
        <w:fldChar w:fldCharType="separate"/>
      </w:r>
      <w:r w:rsidR="002C1DD4">
        <w:rPr>
          <w:b/>
          <w:bCs/>
          <w:szCs w:val="24"/>
        </w:rPr>
        <w:t xml:space="preserve">construction of four (04) root and tuber storage warehouses in one (01) lot in the </w:t>
      </w:r>
      <w:r w:rsidR="002C1DD4" w:rsidRPr="002C1DD4">
        <w:rPr>
          <w:b/>
          <w:bCs/>
          <w:szCs w:val="24"/>
        </w:rPr>
        <w:fldChar w:fldCharType="end"/>
      </w:r>
      <w:proofErr w:type="spellStart"/>
      <w:r w:rsidR="002C1DD4" w:rsidRPr="002C1DD4">
        <w:rPr>
          <w:b/>
          <w:bCs/>
          <w:szCs w:val="24"/>
        </w:rPr>
        <w:t>Adamaoua</w:t>
      </w:r>
      <w:proofErr w:type="spellEnd"/>
      <w:r w:rsidR="002C1DD4" w:rsidRPr="002C1DD4">
        <w:rPr>
          <w:b/>
          <w:bCs/>
          <w:szCs w:val="24"/>
        </w:rPr>
        <w:t xml:space="preserve"> + </w:t>
      </w:r>
      <w:proofErr w:type="spellStart"/>
      <w:r w:rsidR="002C1DD4" w:rsidRPr="002C1DD4">
        <w:rPr>
          <w:b/>
          <w:bCs/>
          <w:szCs w:val="24"/>
        </w:rPr>
        <w:t>Touboro</w:t>
      </w:r>
      <w:proofErr w:type="spellEnd"/>
      <w:r w:rsidR="002C1DD4" w:rsidRPr="002C1DD4">
        <w:rPr>
          <w:b/>
          <w:bCs/>
          <w:szCs w:val="24"/>
        </w:rPr>
        <w:t xml:space="preserve"> region.</w:t>
      </w:r>
    </w:p>
    <w:p w14:paraId="7585BFE6" w14:textId="77777777" w:rsidR="00087FE2" w:rsidRPr="00087FE2" w:rsidRDefault="00087FE2" w:rsidP="00087FE2">
      <w:pPr>
        <w:pStyle w:val="Paragraphedeliste"/>
        <w:tabs>
          <w:tab w:val="left" w:pos="-720"/>
          <w:tab w:val="left" w:pos="0"/>
        </w:tabs>
        <w:spacing w:before="240" w:after="120"/>
        <w:ind w:left="360"/>
        <w:rPr>
          <w:spacing w:val="-3"/>
          <w:szCs w:val="24"/>
        </w:rPr>
      </w:pPr>
    </w:p>
    <w:p w14:paraId="4CF753AF" w14:textId="27C79C13" w:rsidR="00001CD7" w:rsidRPr="00087FE2" w:rsidRDefault="00001CD7" w:rsidP="00087FE2">
      <w:pPr>
        <w:pStyle w:val="Paragraphedeliste"/>
        <w:numPr>
          <w:ilvl w:val="0"/>
          <w:numId w:val="7"/>
        </w:numPr>
        <w:tabs>
          <w:tab w:val="left" w:pos="-720"/>
          <w:tab w:val="left" w:pos="0"/>
        </w:tabs>
        <w:spacing w:before="240" w:after="120"/>
        <w:rPr>
          <w:spacing w:val="-3"/>
          <w:szCs w:val="24"/>
        </w:rPr>
      </w:pPr>
      <w:r w:rsidRPr="00E424AD">
        <w:rPr>
          <w:spacing w:val="-3"/>
          <w:szCs w:val="24"/>
        </w:rPr>
        <w:t xml:space="preserve">The </w:t>
      </w:r>
      <w:r w:rsidRPr="00E424AD">
        <w:rPr>
          <w:b/>
          <w:bCs/>
          <w:szCs w:val="24"/>
        </w:rPr>
        <w:t>Emergency Food Security Response Project (PULCCA)</w:t>
      </w:r>
      <w:r w:rsidRPr="00E424AD">
        <w:rPr>
          <w:szCs w:val="24"/>
        </w:rPr>
        <w:t xml:space="preserve"> </w:t>
      </w:r>
      <w:r w:rsidRPr="00E424AD">
        <w:rPr>
          <w:spacing w:val="-3"/>
          <w:szCs w:val="24"/>
        </w:rPr>
        <w:t>hereby invites bidders to submit their Offers in a sealed envelope for the realization</w:t>
      </w:r>
      <w:r w:rsidRPr="00E424AD">
        <w:rPr>
          <w:b/>
          <w:bCs/>
          <w:szCs w:val="24"/>
        </w:rPr>
        <w:t xml:space="preserve"> </w:t>
      </w:r>
      <w:r w:rsidR="002C1DD4" w:rsidRPr="002C1DD4">
        <w:rPr>
          <w:b/>
          <w:bCs/>
          <w:szCs w:val="24"/>
        </w:rPr>
        <w:fldChar w:fldCharType="begin"/>
      </w:r>
      <w:r w:rsidR="002C1DD4" w:rsidRPr="002C1DD4">
        <w:rPr>
          <w:b/>
          <w:bCs/>
          <w:szCs w:val="24"/>
        </w:rPr>
        <w:instrText xml:space="preserve"> MERGEFIELD LIBELLE_EN_MAJ_MARCHE_GLOBAL </w:instrText>
      </w:r>
      <w:r w:rsidR="002C1DD4" w:rsidRPr="002C1DD4">
        <w:rPr>
          <w:b/>
          <w:bCs/>
          <w:szCs w:val="24"/>
        </w:rPr>
        <w:fldChar w:fldCharType="separate"/>
      </w:r>
      <w:r w:rsidR="002C1DD4" w:rsidRPr="002C1DD4">
        <w:rPr>
          <w:b/>
          <w:bCs/>
          <w:szCs w:val="24"/>
        </w:rPr>
        <w:t xml:space="preserve">of four (04) root and tuber storage warehouses in one (01) lot in the </w:t>
      </w:r>
      <w:r w:rsidR="002C1DD4" w:rsidRPr="002C1DD4">
        <w:rPr>
          <w:b/>
          <w:bCs/>
          <w:szCs w:val="24"/>
        </w:rPr>
        <w:fldChar w:fldCharType="end"/>
      </w:r>
      <w:proofErr w:type="spellStart"/>
      <w:r w:rsidR="002C1DD4" w:rsidRPr="002C1DD4">
        <w:rPr>
          <w:b/>
          <w:bCs/>
          <w:szCs w:val="24"/>
        </w:rPr>
        <w:t>Adamaoua</w:t>
      </w:r>
      <w:proofErr w:type="spellEnd"/>
      <w:r w:rsidR="002C1DD4" w:rsidRPr="002C1DD4">
        <w:rPr>
          <w:b/>
          <w:bCs/>
          <w:szCs w:val="24"/>
        </w:rPr>
        <w:t xml:space="preserve"> + </w:t>
      </w:r>
      <w:proofErr w:type="spellStart"/>
      <w:r w:rsidR="002C1DD4" w:rsidRPr="002C1DD4">
        <w:rPr>
          <w:b/>
          <w:bCs/>
          <w:szCs w:val="24"/>
        </w:rPr>
        <w:t>Touboro</w:t>
      </w:r>
      <w:proofErr w:type="spellEnd"/>
      <w:r w:rsidR="002C1DD4" w:rsidRPr="002C1DD4">
        <w:rPr>
          <w:b/>
          <w:bCs/>
          <w:szCs w:val="24"/>
        </w:rPr>
        <w:t xml:space="preserve"> region, </w:t>
      </w:r>
      <w:r w:rsidR="00D415EA">
        <w:rPr>
          <w:szCs w:val="24"/>
        </w:rPr>
        <w:t>including the following localities:</w:t>
      </w:r>
    </w:p>
    <w:tbl>
      <w:tblPr>
        <w:tblStyle w:val="Grilledutableau"/>
        <w:tblW w:w="8648" w:type="dxa"/>
        <w:jc w:val="center"/>
        <w:tblLayout w:type="fixed"/>
        <w:tblLook w:val="04A0" w:firstRow="1" w:lastRow="0" w:firstColumn="1" w:lastColumn="0" w:noHBand="0" w:noVBand="1"/>
      </w:tblPr>
      <w:tblGrid>
        <w:gridCol w:w="1560"/>
        <w:gridCol w:w="1837"/>
        <w:gridCol w:w="2246"/>
        <w:gridCol w:w="3005"/>
      </w:tblGrid>
      <w:tr w:rsidR="002C1DD4" w:rsidRPr="002C1DD4" w14:paraId="683EC8C0" w14:textId="77777777" w:rsidTr="00867238">
        <w:trPr>
          <w:jc w:val="center"/>
        </w:trPr>
        <w:tc>
          <w:tcPr>
            <w:tcW w:w="1560" w:type="dxa"/>
          </w:tcPr>
          <w:p w14:paraId="5D2A4C56" w14:textId="77777777" w:rsidR="002C1DD4" w:rsidRPr="002C1DD4" w:rsidRDefault="002C1DD4" w:rsidP="0091250A">
            <w:pPr>
              <w:tabs>
                <w:tab w:val="right" w:pos="7272"/>
              </w:tabs>
              <w:jc w:val="center"/>
              <w:rPr>
                <w:b/>
                <w:szCs w:val="24"/>
              </w:rPr>
            </w:pPr>
            <w:r w:rsidRPr="002C1DD4">
              <w:rPr>
                <w:b/>
                <w:szCs w:val="24"/>
              </w:rPr>
              <w:t>Speculation</w:t>
            </w:r>
          </w:p>
        </w:tc>
        <w:tc>
          <w:tcPr>
            <w:tcW w:w="1837" w:type="dxa"/>
          </w:tcPr>
          <w:p w14:paraId="3ABF67C5" w14:textId="77777777" w:rsidR="002C1DD4" w:rsidRPr="002C1DD4" w:rsidRDefault="002C1DD4" w:rsidP="0091250A">
            <w:pPr>
              <w:tabs>
                <w:tab w:val="right" w:pos="7272"/>
              </w:tabs>
              <w:rPr>
                <w:b/>
                <w:szCs w:val="24"/>
              </w:rPr>
            </w:pPr>
            <w:r w:rsidRPr="002C1DD4">
              <w:rPr>
                <w:b/>
                <w:szCs w:val="24"/>
              </w:rPr>
              <w:t>Locality</w:t>
            </w:r>
          </w:p>
        </w:tc>
        <w:tc>
          <w:tcPr>
            <w:tcW w:w="2246" w:type="dxa"/>
          </w:tcPr>
          <w:p w14:paraId="5BFCB2F4" w14:textId="77777777" w:rsidR="002C1DD4" w:rsidRPr="002C1DD4" w:rsidRDefault="002C1DD4" w:rsidP="0091250A">
            <w:pPr>
              <w:tabs>
                <w:tab w:val="right" w:pos="7272"/>
              </w:tabs>
              <w:jc w:val="center"/>
              <w:rPr>
                <w:b/>
                <w:szCs w:val="24"/>
              </w:rPr>
            </w:pPr>
            <w:r w:rsidRPr="002C1DD4">
              <w:rPr>
                <w:b/>
                <w:szCs w:val="24"/>
              </w:rPr>
              <w:t>Borough</w:t>
            </w:r>
          </w:p>
        </w:tc>
        <w:tc>
          <w:tcPr>
            <w:tcW w:w="3005" w:type="dxa"/>
          </w:tcPr>
          <w:p w14:paraId="086A11F0" w14:textId="77777777" w:rsidR="002C1DD4" w:rsidRPr="002C1DD4" w:rsidRDefault="002C1DD4" w:rsidP="0091250A">
            <w:pPr>
              <w:tabs>
                <w:tab w:val="right" w:pos="7272"/>
              </w:tabs>
              <w:jc w:val="center"/>
              <w:rPr>
                <w:b/>
                <w:szCs w:val="24"/>
              </w:rPr>
            </w:pPr>
            <w:r w:rsidRPr="002C1DD4">
              <w:rPr>
                <w:b/>
                <w:szCs w:val="24"/>
              </w:rPr>
              <w:t>Department</w:t>
            </w:r>
          </w:p>
        </w:tc>
      </w:tr>
      <w:tr w:rsidR="0004453B" w:rsidRPr="002C1DD4" w14:paraId="7DF87301" w14:textId="77777777" w:rsidTr="00867238">
        <w:trPr>
          <w:jc w:val="center"/>
        </w:trPr>
        <w:tc>
          <w:tcPr>
            <w:tcW w:w="1560" w:type="dxa"/>
            <w:vMerge w:val="restart"/>
            <w:shd w:val="clear" w:color="auto" w:fill="auto"/>
            <w:vAlign w:val="center"/>
          </w:tcPr>
          <w:p w14:paraId="4BA8602A" w14:textId="77777777" w:rsidR="0004453B" w:rsidRPr="002C1DD4" w:rsidRDefault="0004453B" w:rsidP="0004453B">
            <w:pPr>
              <w:tabs>
                <w:tab w:val="right" w:pos="7272"/>
              </w:tabs>
              <w:jc w:val="center"/>
              <w:rPr>
                <w:b/>
                <w:szCs w:val="24"/>
              </w:rPr>
            </w:pPr>
            <w:r w:rsidRPr="002C1DD4">
              <w:rPr>
                <w:szCs w:val="24"/>
              </w:rPr>
              <w:t>Yam</w:t>
            </w:r>
          </w:p>
        </w:tc>
        <w:tc>
          <w:tcPr>
            <w:tcW w:w="1837" w:type="dxa"/>
            <w:shd w:val="clear" w:color="auto" w:fill="auto"/>
            <w:vAlign w:val="center"/>
          </w:tcPr>
          <w:p w14:paraId="157E131D" w14:textId="639DA187" w:rsidR="0004453B" w:rsidRPr="002C1DD4" w:rsidRDefault="0004453B" w:rsidP="0004453B">
            <w:pPr>
              <w:tabs>
                <w:tab w:val="right" w:pos="7272"/>
              </w:tabs>
              <w:jc w:val="center"/>
              <w:rPr>
                <w:b/>
                <w:szCs w:val="24"/>
              </w:rPr>
            </w:pPr>
            <w:proofErr w:type="spellStart"/>
            <w:r w:rsidRPr="002C1DD4">
              <w:rPr>
                <w:szCs w:val="24"/>
              </w:rPr>
              <w:t>Yimbere</w:t>
            </w:r>
            <w:proofErr w:type="spellEnd"/>
          </w:p>
        </w:tc>
        <w:tc>
          <w:tcPr>
            <w:tcW w:w="2246" w:type="dxa"/>
            <w:shd w:val="clear" w:color="auto" w:fill="auto"/>
            <w:vAlign w:val="center"/>
          </w:tcPr>
          <w:p w14:paraId="20AFE992" w14:textId="1965E7C1" w:rsidR="0004453B" w:rsidRPr="002C1DD4" w:rsidRDefault="0004453B" w:rsidP="0004453B">
            <w:pPr>
              <w:tabs>
                <w:tab w:val="right" w:pos="7272"/>
              </w:tabs>
              <w:jc w:val="center"/>
              <w:rPr>
                <w:b/>
                <w:szCs w:val="24"/>
              </w:rPr>
            </w:pPr>
            <w:r w:rsidRPr="002C1DD4">
              <w:rPr>
                <w:szCs w:val="24"/>
              </w:rPr>
              <w:t>BANKIM</w:t>
            </w:r>
          </w:p>
        </w:tc>
        <w:tc>
          <w:tcPr>
            <w:tcW w:w="3005" w:type="dxa"/>
            <w:shd w:val="clear" w:color="auto" w:fill="auto"/>
            <w:vAlign w:val="center"/>
          </w:tcPr>
          <w:p w14:paraId="17A05C0F" w14:textId="2C191826" w:rsidR="0004453B" w:rsidRPr="002C1DD4" w:rsidRDefault="0004453B" w:rsidP="0004453B">
            <w:pPr>
              <w:tabs>
                <w:tab w:val="right" w:pos="7272"/>
              </w:tabs>
              <w:jc w:val="center"/>
              <w:rPr>
                <w:b/>
                <w:szCs w:val="24"/>
              </w:rPr>
            </w:pPr>
            <w:r w:rsidRPr="002C1DD4">
              <w:rPr>
                <w:szCs w:val="24"/>
              </w:rPr>
              <w:t>MAYO BANYO</w:t>
            </w:r>
          </w:p>
        </w:tc>
      </w:tr>
      <w:tr w:rsidR="0004453B" w:rsidRPr="002C1DD4" w14:paraId="65BE993F" w14:textId="77777777" w:rsidTr="00867238">
        <w:trPr>
          <w:jc w:val="center"/>
        </w:trPr>
        <w:tc>
          <w:tcPr>
            <w:tcW w:w="1560" w:type="dxa"/>
            <w:vMerge/>
            <w:shd w:val="clear" w:color="auto" w:fill="auto"/>
            <w:vAlign w:val="center"/>
          </w:tcPr>
          <w:p w14:paraId="3F60D91C" w14:textId="77777777" w:rsidR="0004453B" w:rsidRPr="002C1DD4" w:rsidRDefault="0004453B" w:rsidP="0004453B">
            <w:pPr>
              <w:tabs>
                <w:tab w:val="right" w:pos="7272"/>
              </w:tabs>
              <w:jc w:val="center"/>
              <w:rPr>
                <w:b/>
                <w:szCs w:val="24"/>
              </w:rPr>
            </w:pPr>
          </w:p>
        </w:tc>
        <w:tc>
          <w:tcPr>
            <w:tcW w:w="1837" w:type="dxa"/>
            <w:shd w:val="clear" w:color="auto" w:fill="auto"/>
            <w:vAlign w:val="center"/>
          </w:tcPr>
          <w:p w14:paraId="0175E8CF" w14:textId="3FEFE29D" w:rsidR="0004453B" w:rsidRPr="002C1DD4" w:rsidRDefault="0004453B" w:rsidP="0004453B">
            <w:pPr>
              <w:tabs>
                <w:tab w:val="right" w:pos="7272"/>
              </w:tabs>
              <w:jc w:val="center"/>
              <w:rPr>
                <w:b/>
                <w:szCs w:val="24"/>
              </w:rPr>
            </w:pPr>
            <w:r w:rsidRPr="002C1DD4">
              <w:rPr>
                <w:szCs w:val="24"/>
              </w:rPr>
              <w:t>Sabongari</w:t>
            </w:r>
          </w:p>
        </w:tc>
        <w:tc>
          <w:tcPr>
            <w:tcW w:w="2246" w:type="dxa"/>
            <w:shd w:val="clear" w:color="auto" w:fill="auto"/>
            <w:vAlign w:val="center"/>
          </w:tcPr>
          <w:p w14:paraId="2370F450" w14:textId="48C675D3" w:rsidR="0004453B" w:rsidRPr="002C1DD4" w:rsidRDefault="0004453B" w:rsidP="0004453B">
            <w:pPr>
              <w:tabs>
                <w:tab w:val="right" w:pos="7272"/>
              </w:tabs>
              <w:jc w:val="center"/>
              <w:rPr>
                <w:b/>
                <w:szCs w:val="24"/>
              </w:rPr>
            </w:pPr>
            <w:r w:rsidRPr="002C1DD4">
              <w:rPr>
                <w:szCs w:val="24"/>
              </w:rPr>
              <w:t>NGAOUNDAL</w:t>
            </w:r>
          </w:p>
        </w:tc>
        <w:tc>
          <w:tcPr>
            <w:tcW w:w="3005" w:type="dxa"/>
            <w:shd w:val="clear" w:color="auto" w:fill="auto"/>
            <w:vAlign w:val="center"/>
          </w:tcPr>
          <w:p w14:paraId="3F5973DC" w14:textId="052DC0C3" w:rsidR="0004453B" w:rsidRPr="002C1DD4" w:rsidRDefault="0004453B" w:rsidP="0004453B">
            <w:pPr>
              <w:tabs>
                <w:tab w:val="right" w:pos="7272"/>
              </w:tabs>
              <w:jc w:val="center"/>
              <w:rPr>
                <w:b/>
                <w:szCs w:val="24"/>
              </w:rPr>
            </w:pPr>
            <w:r w:rsidRPr="002C1DD4">
              <w:rPr>
                <w:szCs w:val="24"/>
              </w:rPr>
              <w:t>DJEREM</w:t>
            </w:r>
          </w:p>
        </w:tc>
      </w:tr>
      <w:tr w:rsidR="0004453B" w:rsidRPr="002C1DD4" w14:paraId="31D0DCBE" w14:textId="77777777" w:rsidTr="00867238">
        <w:trPr>
          <w:jc w:val="center"/>
        </w:trPr>
        <w:tc>
          <w:tcPr>
            <w:tcW w:w="1560" w:type="dxa"/>
            <w:vMerge/>
            <w:shd w:val="clear" w:color="auto" w:fill="auto"/>
            <w:vAlign w:val="center"/>
          </w:tcPr>
          <w:p w14:paraId="5C09F1A2" w14:textId="77777777" w:rsidR="0004453B" w:rsidRPr="002C1DD4" w:rsidRDefault="0004453B" w:rsidP="0004453B">
            <w:pPr>
              <w:tabs>
                <w:tab w:val="right" w:pos="7272"/>
              </w:tabs>
              <w:jc w:val="center"/>
              <w:rPr>
                <w:b/>
                <w:szCs w:val="24"/>
              </w:rPr>
            </w:pPr>
          </w:p>
        </w:tc>
        <w:tc>
          <w:tcPr>
            <w:tcW w:w="1837" w:type="dxa"/>
            <w:shd w:val="clear" w:color="auto" w:fill="auto"/>
            <w:vAlign w:val="center"/>
          </w:tcPr>
          <w:p w14:paraId="0487B556" w14:textId="4B15B070" w:rsidR="0004453B" w:rsidRPr="002C1DD4" w:rsidRDefault="0004453B" w:rsidP="0004453B">
            <w:pPr>
              <w:tabs>
                <w:tab w:val="right" w:pos="7272"/>
              </w:tabs>
              <w:jc w:val="center"/>
              <w:rPr>
                <w:szCs w:val="24"/>
              </w:rPr>
            </w:pPr>
            <w:proofErr w:type="spellStart"/>
            <w:r w:rsidRPr="002C1DD4">
              <w:rPr>
                <w:szCs w:val="24"/>
              </w:rPr>
              <w:t>Gadjioum</w:t>
            </w:r>
            <w:proofErr w:type="spellEnd"/>
          </w:p>
        </w:tc>
        <w:tc>
          <w:tcPr>
            <w:tcW w:w="2246" w:type="dxa"/>
            <w:shd w:val="clear" w:color="auto" w:fill="auto"/>
            <w:vAlign w:val="center"/>
          </w:tcPr>
          <w:p w14:paraId="654463C8" w14:textId="225551CD" w:rsidR="0004453B" w:rsidRPr="002C1DD4" w:rsidRDefault="0004453B" w:rsidP="0004453B">
            <w:pPr>
              <w:tabs>
                <w:tab w:val="right" w:pos="7272"/>
              </w:tabs>
              <w:jc w:val="center"/>
              <w:rPr>
                <w:szCs w:val="24"/>
              </w:rPr>
            </w:pPr>
            <w:r w:rsidRPr="002C1DD4">
              <w:rPr>
                <w:szCs w:val="24"/>
              </w:rPr>
              <w:t>MAYO BALEO</w:t>
            </w:r>
          </w:p>
        </w:tc>
        <w:tc>
          <w:tcPr>
            <w:tcW w:w="3005" w:type="dxa"/>
            <w:shd w:val="clear" w:color="auto" w:fill="auto"/>
            <w:vAlign w:val="center"/>
          </w:tcPr>
          <w:p w14:paraId="0BB4CAB3" w14:textId="51D877F1" w:rsidR="0004453B" w:rsidRPr="002C1DD4" w:rsidRDefault="0004453B" w:rsidP="0004453B">
            <w:pPr>
              <w:tabs>
                <w:tab w:val="right" w:pos="7272"/>
              </w:tabs>
              <w:jc w:val="center"/>
              <w:rPr>
                <w:b/>
                <w:szCs w:val="24"/>
              </w:rPr>
            </w:pPr>
            <w:r w:rsidRPr="002C1DD4">
              <w:rPr>
                <w:szCs w:val="24"/>
              </w:rPr>
              <w:t>FARO ET DEO</w:t>
            </w:r>
          </w:p>
        </w:tc>
      </w:tr>
      <w:tr w:rsidR="0004453B" w:rsidRPr="002C1DD4" w14:paraId="4878E81E" w14:textId="77777777" w:rsidTr="00867238">
        <w:trPr>
          <w:jc w:val="center"/>
        </w:trPr>
        <w:tc>
          <w:tcPr>
            <w:tcW w:w="1560" w:type="dxa"/>
            <w:vMerge w:val="restart"/>
            <w:shd w:val="clear" w:color="auto" w:fill="auto"/>
            <w:vAlign w:val="center"/>
          </w:tcPr>
          <w:p w14:paraId="34B122D7" w14:textId="77777777" w:rsidR="0004453B" w:rsidRPr="002C1DD4" w:rsidRDefault="0004453B" w:rsidP="0004453B">
            <w:pPr>
              <w:tabs>
                <w:tab w:val="right" w:pos="7272"/>
              </w:tabs>
              <w:jc w:val="center"/>
              <w:rPr>
                <w:b/>
                <w:szCs w:val="24"/>
              </w:rPr>
            </w:pPr>
            <w:r w:rsidRPr="002C1DD4">
              <w:rPr>
                <w:b/>
                <w:szCs w:val="24"/>
              </w:rPr>
              <w:t>Cassava</w:t>
            </w:r>
          </w:p>
        </w:tc>
        <w:tc>
          <w:tcPr>
            <w:tcW w:w="1837" w:type="dxa"/>
            <w:shd w:val="clear" w:color="auto" w:fill="auto"/>
            <w:vAlign w:val="center"/>
          </w:tcPr>
          <w:p w14:paraId="0A926654" w14:textId="1D34AE6F" w:rsidR="0004453B" w:rsidRPr="002C1DD4" w:rsidRDefault="0004453B" w:rsidP="0004453B">
            <w:pPr>
              <w:tabs>
                <w:tab w:val="right" w:pos="7272"/>
              </w:tabs>
              <w:jc w:val="center"/>
              <w:rPr>
                <w:szCs w:val="24"/>
              </w:rPr>
            </w:pPr>
            <w:proofErr w:type="spellStart"/>
            <w:r w:rsidRPr="002C1DD4">
              <w:rPr>
                <w:szCs w:val="24"/>
              </w:rPr>
              <w:t>Diéki</w:t>
            </w:r>
            <w:proofErr w:type="spellEnd"/>
          </w:p>
        </w:tc>
        <w:tc>
          <w:tcPr>
            <w:tcW w:w="2246" w:type="dxa"/>
            <w:shd w:val="clear" w:color="auto" w:fill="auto"/>
            <w:vAlign w:val="center"/>
          </w:tcPr>
          <w:p w14:paraId="2D6C5E49" w14:textId="747D868E" w:rsidR="0004453B" w:rsidRPr="002C1DD4" w:rsidRDefault="0004453B" w:rsidP="0004453B">
            <w:pPr>
              <w:tabs>
                <w:tab w:val="right" w:pos="7272"/>
              </w:tabs>
              <w:jc w:val="center"/>
              <w:rPr>
                <w:szCs w:val="24"/>
              </w:rPr>
            </w:pPr>
            <w:r w:rsidRPr="002C1DD4">
              <w:rPr>
                <w:szCs w:val="24"/>
              </w:rPr>
              <w:t>BANKIM</w:t>
            </w:r>
          </w:p>
        </w:tc>
        <w:tc>
          <w:tcPr>
            <w:tcW w:w="3005" w:type="dxa"/>
            <w:shd w:val="clear" w:color="auto" w:fill="auto"/>
            <w:vAlign w:val="center"/>
          </w:tcPr>
          <w:p w14:paraId="3169F215" w14:textId="28B962BC" w:rsidR="0004453B" w:rsidRPr="002C1DD4" w:rsidRDefault="0004453B" w:rsidP="0004453B">
            <w:pPr>
              <w:tabs>
                <w:tab w:val="right" w:pos="7272"/>
              </w:tabs>
              <w:jc w:val="center"/>
              <w:rPr>
                <w:szCs w:val="24"/>
              </w:rPr>
            </w:pPr>
            <w:r w:rsidRPr="002C1DD4">
              <w:rPr>
                <w:szCs w:val="24"/>
              </w:rPr>
              <w:t>MAYO BANYO</w:t>
            </w:r>
          </w:p>
        </w:tc>
      </w:tr>
      <w:tr w:rsidR="0004453B" w:rsidRPr="002C1DD4" w14:paraId="44A0BFF9" w14:textId="77777777" w:rsidTr="00867238">
        <w:trPr>
          <w:jc w:val="center"/>
        </w:trPr>
        <w:tc>
          <w:tcPr>
            <w:tcW w:w="1560" w:type="dxa"/>
            <w:vMerge/>
            <w:shd w:val="clear" w:color="auto" w:fill="auto"/>
            <w:vAlign w:val="center"/>
          </w:tcPr>
          <w:p w14:paraId="755DAA7E" w14:textId="77777777" w:rsidR="0004453B" w:rsidRPr="002C1DD4" w:rsidRDefault="0004453B" w:rsidP="0004453B">
            <w:pPr>
              <w:tabs>
                <w:tab w:val="right" w:pos="7272"/>
              </w:tabs>
              <w:jc w:val="center"/>
              <w:rPr>
                <w:b/>
                <w:szCs w:val="24"/>
              </w:rPr>
            </w:pPr>
          </w:p>
        </w:tc>
        <w:tc>
          <w:tcPr>
            <w:tcW w:w="1837" w:type="dxa"/>
            <w:shd w:val="clear" w:color="auto" w:fill="auto"/>
            <w:vAlign w:val="center"/>
          </w:tcPr>
          <w:p w14:paraId="256288DB" w14:textId="04A591D0" w:rsidR="0004453B" w:rsidRPr="00867238" w:rsidRDefault="0004453B" w:rsidP="0004453B">
            <w:pPr>
              <w:tabs>
                <w:tab w:val="right" w:pos="7272"/>
              </w:tabs>
              <w:jc w:val="center"/>
              <w:rPr>
                <w:szCs w:val="24"/>
              </w:rPr>
            </w:pPr>
            <w:r w:rsidRPr="00867238">
              <w:t>Quartier plateau</w:t>
            </w:r>
          </w:p>
        </w:tc>
        <w:tc>
          <w:tcPr>
            <w:tcW w:w="2246" w:type="dxa"/>
            <w:shd w:val="clear" w:color="auto" w:fill="auto"/>
            <w:vAlign w:val="center"/>
          </w:tcPr>
          <w:p w14:paraId="5028EE62" w14:textId="0F2121ED" w:rsidR="0004453B" w:rsidRPr="00867238" w:rsidRDefault="0004453B" w:rsidP="0004453B">
            <w:pPr>
              <w:tabs>
                <w:tab w:val="right" w:pos="7272"/>
              </w:tabs>
              <w:jc w:val="center"/>
              <w:rPr>
                <w:szCs w:val="24"/>
              </w:rPr>
            </w:pPr>
            <w:r w:rsidRPr="00867238">
              <w:t>GALIM TIGNERE</w:t>
            </w:r>
          </w:p>
        </w:tc>
        <w:tc>
          <w:tcPr>
            <w:tcW w:w="3005" w:type="dxa"/>
            <w:shd w:val="clear" w:color="auto" w:fill="auto"/>
            <w:vAlign w:val="center"/>
          </w:tcPr>
          <w:p w14:paraId="4D4E019D" w14:textId="1C4459A4" w:rsidR="0004453B" w:rsidRPr="00867238" w:rsidRDefault="0004453B" w:rsidP="0004453B">
            <w:pPr>
              <w:tabs>
                <w:tab w:val="right" w:pos="7272"/>
              </w:tabs>
              <w:jc w:val="center"/>
              <w:rPr>
                <w:szCs w:val="24"/>
              </w:rPr>
            </w:pPr>
            <w:r w:rsidRPr="00867238">
              <w:t>FARO ET DEO</w:t>
            </w:r>
          </w:p>
        </w:tc>
      </w:tr>
    </w:tbl>
    <w:p w14:paraId="0FB5E423" w14:textId="77777777" w:rsidR="00087FE2" w:rsidRDefault="00087FE2" w:rsidP="00087FE2">
      <w:pPr>
        <w:pStyle w:val="CharChar"/>
        <w:numPr>
          <w:ilvl w:val="0"/>
          <w:numId w:val="0"/>
        </w:numPr>
        <w:tabs>
          <w:tab w:val="left" w:pos="0"/>
        </w:tabs>
        <w:spacing w:line="240" w:lineRule="auto"/>
        <w:ind w:left="720" w:hanging="720"/>
        <w:jc w:val="both"/>
        <w:rPr>
          <w:rFonts w:ascii="Times New Roman" w:hAnsi="Times New Roman"/>
          <w:szCs w:val="22"/>
        </w:rPr>
      </w:pPr>
    </w:p>
    <w:p w14:paraId="4E78B1C1" w14:textId="1CF7F2AA" w:rsidR="00087FE2" w:rsidRPr="00087FE2" w:rsidRDefault="00087FE2" w:rsidP="00087FE2">
      <w:pPr>
        <w:pStyle w:val="Paragraphedeliste"/>
        <w:tabs>
          <w:tab w:val="left" w:pos="-720"/>
          <w:tab w:val="left" w:pos="0"/>
        </w:tabs>
        <w:spacing w:after="120"/>
        <w:ind w:left="360"/>
        <w:rPr>
          <w:szCs w:val="22"/>
        </w:rPr>
      </w:pPr>
      <w:r w:rsidRPr="00087FE2">
        <w:rPr>
          <w:szCs w:val="22"/>
        </w:rPr>
        <w:t>The work includes the following operations, the list of which is not exhaustive:</w:t>
      </w:r>
    </w:p>
    <w:p w14:paraId="3D155BDD" w14:textId="03FCE724"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Preliminary work on all structures;</w:t>
      </w:r>
    </w:p>
    <w:p w14:paraId="777208C5"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bCs/>
          <w:color w:val="000000"/>
          <w:sz w:val="28"/>
          <w:lang w:eastAsia="fr-FR"/>
        </w:rPr>
      </w:pPr>
      <w:r w:rsidRPr="00384AC6">
        <w:rPr>
          <w:rFonts w:ascii="Times New Roman" w:hAnsi="Times New Roman"/>
          <w:szCs w:val="22"/>
        </w:rPr>
        <w:lastRenderedPageBreak/>
        <w:t>Foundations;</w:t>
      </w:r>
    </w:p>
    <w:p w14:paraId="6CC76573"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Masonry and elevation;</w:t>
      </w:r>
    </w:p>
    <w:p w14:paraId="388BDE98"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Framework, roofing and false ceiling;</w:t>
      </w:r>
    </w:p>
    <w:p w14:paraId="68E743C2"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Aluminum, wood and metal carpentry;</w:t>
      </w:r>
    </w:p>
    <w:p w14:paraId="0B1F61D1"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Electricity;</w:t>
      </w:r>
    </w:p>
    <w:p w14:paraId="4DF83776"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Coating and coating;</w:t>
      </w:r>
    </w:p>
    <w:p w14:paraId="46748DF9"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proofErr w:type="gramStart"/>
      <w:r w:rsidRPr="00384AC6">
        <w:rPr>
          <w:rFonts w:ascii="Times New Roman" w:hAnsi="Times New Roman"/>
          <w:szCs w:val="22"/>
        </w:rPr>
        <w:t>Paint ;</w:t>
      </w:r>
      <w:proofErr w:type="gramEnd"/>
    </w:p>
    <w:p w14:paraId="007756B6"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Sanitation and VRD;</w:t>
      </w:r>
    </w:p>
    <w:p w14:paraId="7D464201" w14:textId="77777777" w:rsidR="00087FE2"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Taking into account the environmental aspect.</w:t>
      </w:r>
    </w:p>
    <w:p w14:paraId="14FFD101" w14:textId="6F251416" w:rsidR="000367BB" w:rsidRDefault="00087FE2" w:rsidP="00001CD7">
      <w:pPr>
        <w:pStyle w:val="Paragraphedeliste"/>
        <w:numPr>
          <w:ilvl w:val="0"/>
          <w:numId w:val="7"/>
        </w:numPr>
        <w:tabs>
          <w:tab w:val="left" w:pos="-720"/>
          <w:tab w:val="left" w:pos="0"/>
        </w:tabs>
        <w:spacing w:before="240" w:after="120"/>
        <w:rPr>
          <w:szCs w:val="24"/>
        </w:rPr>
      </w:pPr>
      <w:r w:rsidRPr="00087FE2">
        <w:rPr>
          <w:szCs w:val="24"/>
        </w:rPr>
        <w:t xml:space="preserve">The expected duration of the work is </w:t>
      </w:r>
      <w:r w:rsidRPr="009E607B">
        <w:rPr>
          <w:b/>
          <w:bCs/>
          <w:szCs w:val="24"/>
        </w:rPr>
        <w:t xml:space="preserve">six (06) months </w:t>
      </w:r>
      <w:r w:rsidRPr="00087FE2">
        <w:rPr>
          <w:szCs w:val="24"/>
        </w:rPr>
        <w:t>from the date of notification of the Start-up Service Order.</w:t>
      </w:r>
    </w:p>
    <w:p w14:paraId="201C18F2" w14:textId="77777777" w:rsidR="000367BB" w:rsidRDefault="000367BB" w:rsidP="000367BB">
      <w:pPr>
        <w:pStyle w:val="Paragraphedeliste"/>
        <w:tabs>
          <w:tab w:val="left" w:pos="-720"/>
          <w:tab w:val="left" w:pos="0"/>
        </w:tabs>
        <w:spacing w:before="240" w:after="120"/>
        <w:ind w:left="360"/>
        <w:rPr>
          <w:szCs w:val="24"/>
        </w:rPr>
      </w:pPr>
    </w:p>
    <w:p w14:paraId="616A506A" w14:textId="77777777" w:rsidR="000367BB" w:rsidRDefault="00001CD7" w:rsidP="00001CD7">
      <w:pPr>
        <w:pStyle w:val="Paragraphedeliste"/>
        <w:numPr>
          <w:ilvl w:val="0"/>
          <w:numId w:val="7"/>
        </w:numPr>
        <w:tabs>
          <w:tab w:val="left" w:pos="-720"/>
          <w:tab w:val="left" w:pos="0"/>
        </w:tabs>
        <w:spacing w:before="240" w:after="120"/>
        <w:rPr>
          <w:szCs w:val="24"/>
        </w:rPr>
      </w:pPr>
      <w:r w:rsidRPr="000367BB">
        <w:rPr>
          <w:szCs w:val="24"/>
        </w:rPr>
        <w:t xml:space="preserve">The procedure will be conducted by National Open Call for Tenders (AONO) as defined in the World Bank's "Procurement Regulations for Borrowers Requesting Financing for Investment Projects" </w:t>
      </w:r>
      <w:r w:rsidRPr="000367BB">
        <w:rPr>
          <w:b/>
          <w:bCs/>
          <w:szCs w:val="24"/>
        </w:rPr>
        <w:t xml:space="preserve">November 2020 </w:t>
      </w:r>
      <w:proofErr w:type="gramStart"/>
      <w:r w:rsidRPr="000367BB">
        <w:rPr>
          <w:b/>
          <w:bCs/>
          <w:szCs w:val="24"/>
        </w:rPr>
        <w:t xml:space="preserve">edition </w:t>
      </w:r>
      <w:r w:rsidRPr="000367BB">
        <w:rPr>
          <w:szCs w:val="24"/>
        </w:rPr>
        <w:t>,</w:t>
      </w:r>
      <w:proofErr w:type="gramEnd"/>
      <w:r w:rsidRPr="000367BB">
        <w:rPr>
          <w:szCs w:val="24"/>
        </w:rPr>
        <w:t xml:space="preserve"> and open to all bidders from eligible countries as defined in said Regulations.</w:t>
      </w:r>
    </w:p>
    <w:p w14:paraId="469BD723" w14:textId="77777777" w:rsidR="000367BB" w:rsidRPr="000367BB" w:rsidRDefault="000367BB" w:rsidP="000367BB">
      <w:pPr>
        <w:pStyle w:val="Paragraphedeliste"/>
        <w:rPr>
          <w:spacing w:val="-3"/>
          <w:szCs w:val="24"/>
        </w:rPr>
      </w:pPr>
    </w:p>
    <w:p w14:paraId="799DB455" w14:textId="73F506C2" w:rsidR="000367BB" w:rsidRDefault="00001CD7" w:rsidP="00001CD7">
      <w:pPr>
        <w:pStyle w:val="Paragraphedeliste"/>
        <w:numPr>
          <w:ilvl w:val="0"/>
          <w:numId w:val="7"/>
        </w:numPr>
        <w:tabs>
          <w:tab w:val="left" w:pos="-720"/>
          <w:tab w:val="left" w:pos="0"/>
        </w:tabs>
        <w:spacing w:before="240" w:after="120"/>
        <w:rPr>
          <w:szCs w:val="24"/>
        </w:rPr>
      </w:pPr>
      <w:r w:rsidRPr="000367BB">
        <w:rPr>
          <w:spacing w:val="-3"/>
          <w:szCs w:val="24"/>
        </w:rPr>
        <w:t xml:space="preserve">Eligible and interested bidders may obtain additional information </w:t>
      </w:r>
      <w:r w:rsidRPr="000367BB">
        <w:rPr>
          <w:szCs w:val="24"/>
        </w:rPr>
        <w:t xml:space="preserve">from the PULCCA Management Unit, located in the Karata district, Limbe 1st, </w:t>
      </w:r>
      <w:proofErr w:type="spellStart"/>
      <w:r w:rsidRPr="000367BB">
        <w:rPr>
          <w:szCs w:val="24"/>
        </w:rPr>
        <w:t>Mokunda</w:t>
      </w:r>
      <w:proofErr w:type="spellEnd"/>
      <w:r w:rsidRPr="000367BB">
        <w:rPr>
          <w:szCs w:val="24"/>
        </w:rPr>
        <w:t xml:space="preserve"> Road, R+2 tiled building with a red painted roof or by email. </w:t>
      </w:r>
      <w:r w:rsidRPr="000367BB">
        <w:rPr>
          <w:rFonts w:eastAsia="Calibri"/>
          <w:color w:val="000000"/>
          <w:szCs w:val="24"/>
        </w:rPr>
        <w:t xml:space="preserve">Email: </w:t>
      </w:r>
      <w:hyperlink r:id="rId8" w:history="1">
        <w:r w:rsidRPr="000367BB">
          <w:rPr>
            <w:rStyle w:val="Lienhypertexte"/>
            <w:szCs w:val="24"/>
          </w:rPr>
          <w:t>upmpulcca@gmail.com</w:t>
        </w:r>
      </w:hyperlink>
      <w:r w:rsidRPr="000367BB">
        <w:rPr>
          <w:spacing w:val="-3"/>
          <w:szCs w:val="24"/>
        </w:rPr>
        <w:t xml:space="preserve"> </w:t>
      </w:r>
      <w:r w:rsidRPr="000367BB">
        <w:rPr>
          <w:szCs w:val="24"/>
        </w:rPr>
        <w:t xml:space="preserve">and review the Call for Tender documents during office hours from </w:t>
      </w:r>
      <w:r w:rsidRPr="000367BB">
        <w:rPr>
          <w:b/>
          <w:bCs/>
          <w:szCs w:val="24"/>
        </w:rPr>
        <w:t xml:space="preserve">9 a.m. to 3:30 p.m. (local time) </w:t>
      </w:r>
      <w:r w:rsidRPr="000367BB">
        <w:rPr>
          <w:szCs w:val="24"/>
        </w:rPr>
        <w:t>at the address mentioned below.</w:t>
      </w:r>
    </w:p>
    <w:p w14:paraId="321C202F" w14:textId="77777777" w:rsidR="000367BB" w:rsidRPr="000367BB" w:rsidRDefault="000367BB" w:rsidP="000367BB">
      <w:pPr>
        <w:pStyle w:val="Paragraphedeliste"/>
        <w:rPr>
          <w:szCs w:val="24"/>
        </w:rPr>
      </w:pPr>
    </w:p>
    <w:p w14:paraId="61951A4C" w14:textId="1A1137FD" w:rsidR="000367BB" w:rsidRPr="000367BB" w:rsidRDefault="00001CD7" w:rsidP="00001CD7">
      <w:pPr>
        <w:pStyle w:val="Paragraphedeliste"/>
        <w:numPr>
          <w:ilvl w:val="0"/>
          <w:numId w:val="7"/>
        </w:numPr>
        <w:tabs>
          <w:tab w:val="left" w:pos="-720"/>
          <w:tab w:val="left" w:pos="0"/>
        </w:tabs>
        <w:spacing w:before="240" w:after="120"/>
        <w:rPr>
          <w:szCs w:val="24"/>
        </w:rPr>
      </w:pPr>
      <w:r w:rsidRPr="000367BB">
        <w:rPr>
          <w:b/>
          <w:bCs/>
          <w:szCs w:val="24"/>
        </w:rPr>
        <w:t xml:space="preserve">French </w:t>
      </w:r>
      <w:r w:rsidRPr="000367BB">
        <w:rPr>
          <w:szCs w:val="24"/>
        </w:rPr>
        <w:t xml:space="preserve">Call for Tenders Documents may be purchased by any eligible and interested Bidder by submitting a written request to the address below against a non-refundable </w:t>
      </w:r>
      <w:r w:rsidRPr="000367BB">
        <w:rPr>
          <w:b/>
          <w:bCs/>
          <w:szCs w:val="24"/>
        </w:rPr>
        <w:t xml:space="preserve">cash payment </w:t>
      </w:r>
      <w:r w:rsidRPr="000367BB">
        <w:rPr>
          <w:szCs w:val="24"/>
        </w:rPr>
        <w:t xml:space="preserve">to the Treasury of fifty thousand (50,000) CFA </w:t>
      </w:r>
      <w:proofErr w:type="gramStart"/>
      <w:r w:rsidRPr="000367BB">
        <w:rPr>
          <w:szCs w:val="24"/>
        </w:rPr>
        <w:t xml:space="preserve">Francs </w:t>
      </w:r>
      <w:r w:rsidRPr="000367BB">
        <w:rPr>
          <w:i/>
          <w:iCs/>
          <w:szCs w:val="24"/>
        </w:rPr>
        <w:t>.</w:t>
      </w:r>
      <w:proofErr w:type="gramEnd"/>
      <w:r w:rsidRPr="000367BB">
        <w:rPr>
          <w:i/>
          <w:iCs/>
          <w:szCs w:val="24"/>
        </w:rPr>
        <w:t xml:space="preserve"> </w:t>
      </w:r>
      <w:r w:rsidRPr="000367BB">
        <w:rPr>
          <w:szCs w:val="24"/>
        </w:rPr>
        <w:t xml:space="preserve">The method of payment will be </w:t>
      </w:r>
      <w:r w:rsidRPr="000367BB">
        <w:rPr>
          <w:b/>
          <w:bCs/>
          <w:szCs w:val="24"/>
        </w:rPr>
        <w:t xml:space="preserve">cash, check, transfer to BICEC, Central Agency of Yaoundé or to the eleven (11) BICEC agencies, in the CAS-ARMP Special Account No. 33598800001-89, </w:t>
      </w:r>
      <w:r w:rsidRPr="000367BB">
        <w:rPr>
          <w:szCs w:val="24"/>
        </w:rPr>
        <w:t xml:space="preserve">Client Name: </w:t>
      </w:r>
      <w:proofErr w:type="gramStart"/>
      <w:r w:rsidRPr="000367BB">
        <w:rPr>
          <w:szCs w:val="24"/>
        </w:rPr>
        <w:t xml:space="preserve">“ </w:t>
      </w:r>
      <w:r w:rsidRPr="000367BB">
        <w:rPr>
          <w:b/>
          <w:bCs/>
          <w:szCs w:val="24"/>
        </w:rPr>
        <w:t>CAS</w:t>
      </w:r>
      <w:proofErr w:type="gramEnd"/>
      <w:r w:rsidRPr="000367BB">
        <w:rPr>
          <w:b/>
          <w:bCs/>
          <w:szCs w:val="24"/>
        </w:rPr>
        <w:t xml:space="preserve">-ARMP Special </w:t>
      </w:r>
      <w:proofErr w:type="gramStart"/>
      <w:r w:rsidRPr="000367BB">
        <w:rPr>
          <w:b/>
          <w:bCs/>
          <w:szCs w:val="24"/>
        </w:rPr>
        <w:t xml:space="preserve">Account </w:t>
      </w:r>
      <w:r w:rsidRPr="000367BB">
        <w:rPr>
          <w:szCs w:val="24"/>
        </w:rPr>
        <w:t>”</w:t>
      </w:r>
      <w:proofErr w:type="gramEnd"/>
      <w:r w:rsidRPr="000367BB">
        <w:rPr>
          <w:szCs w:val="24"/>
        </w:rPr>
        <w:t>.</w:t>
      </w:r>
      <w:r w:rsidRPr="000367BB">
        <w:rPr>
          <w:b/>
          <w:bCs/>
          <w:szCs w:val="24"/>
        </w:rPr>
        <w:t xml:space="preserve"> </w:t>
      </w:r>
    </w:p>
    <w:p w14:paraId="301EB8D1" w14:textId="77777777" w:rsidR="000367BB" w:rsidRPr="000367BB" w:rsidRDefault="000367BB" w:rsidP="000367BB">
      <w:pPr>
        <w:pStyle w:val="Paragraphedeliste"/>
        <w:rPr>
          <w:szCs w:val="24"/>
        </w:rPr>
      </w:pPr>
    </w:p>
    <w:p w14:paraId="4F74418C" w14:textId="6E1D4E3A" w:rsidR="000367BB" w:rsidRPr="000367BB" w:rsidRDefault="00001CD7" w:rsidP="00001CD7">
      <w:pPr>
        <w:pStyle w:val="Paragraphedeliste"/>
        <w:numPr>
          <w:ilvl w:val="0"/>
          <w:numId w:val="7"/>
        </w:numPr>
        <w:tabs>
          <w:tab w:val="left" w:pos="-720"/>
          <w:tab w:val="left" w:pos="0"/>
        </w:tabs>
        <w:spacing w:before="240" w:after="120"/>
        <w:rPr>
          <w:szCs w:val="24"/>
        </w:rPr>
      </w:pPr>
      <w:r w:rsidRPr="000367BB">
        <w:rPr>
          <w:szCs w:val="24"/>
        </w:rPr>
        <w:t xml:space="preserve">Tenders must be delivered to the address below no later than </w:t>
      </w:r>
      <w:r w:rsidR="00585AE7" w:rsidRPr="009C3E44">
        <w:rPr>
          <w:b/>
          <w:bCs/>
          <w:color w:val="FF0000"/>
          <w:szCs w:val="24"/>
          <w:u w:val="single"/>
        </w:rPr>
        <w:t>14 MAI 2025</w:t>
      </w:r>
      <w:r w:rsidRPr="000367BB">
        <w:rPr>
          <w:szCs w:val="24"/>
        </w:rPr>
        <w:t xml:space="preserve"> at </w:t>
      </w:r>
      <w:r w:rsidRPr="000367BB">
        <w:rPr>
          <w:b/>
          <w:bCs/>
          <w:szCs w:val="24"/>
        </w:rPr>
        <w:t>2:00 p.m. (local time; GMT+1</w:t>
      </w:r>
      <w:proofErr w:type="gramStart"/>
      <w:r w:rsidRPr="000367BB">
        <w:rPr>
          <w:b/>
          <w:bCs/>
          <w:szCs w:val="24"/>
        </w:rPr>
        <w:t xml:space="preserve">) </w:t>
      </w:r>
      <w:r w:rsidRPr="000367BB">
        <w:rPr>
          <w:szCs w:val="24"/>
        </w:rPr>
        <w:t>.</w:t>
      </w:r>
      <w:proofErr w:type="gramEnd"/>
      <w:r w:rsidRPr="000367BB">
        <w:rPr>
          <w:szCs w:val="24"/>
        </w:rPr>
        <w:t xml:space="preserve"> Electronic submission of tenders </w:t>
      </w:r>
      <w:r w:rsidRPr="00F9735E">
        <w:rPr>
          <w:b/>
          <w:bCs/>
          <w:i/>
          <w:szCs w:val="24"/>
        </w:rPr>
        <w:t xml:space="preserve">will not be </w:t>
      </w:r>
      <w:proofErr w:type="gramStart"/>
      <w:r w:rsidRPr="00F9735E">
        <w:rPr>
          <w:b/>
          <w:bCs/>
          <w:szCs w:val="24"/>
        </w:rPr>
        <w:t xml:space="preserve">permitted </w:t>
      </w:r>
      <w:r w:rsidRPr="000367BB">
        <w:rPr>
          <w:szCs w:val="24"/>
        </w:rPr>
        <w:t>.</w:t>
      </w:r>
      <w:proofErr w:type="gramEnd"/>
      <w:r w:rsidRPr="000367BB">
        <w:rPr>
          <w:szCs w:val="24"/>
        </w:rPr>
        <w:t xml:space="preserve"> Any Tender received after the deadline for submission of tenders will be rejected. Tenders will be opened in the presence of the representatives of the Tenderers and any person who wishes to attend the opening of the tenders at the address indicated below on </w:t>
      </w:r>
      <w:r w:rsidR="00585AE7" w:rsidRPr="009C3E44">
        <w:rPr>
          <w:b/>
          <w:bCs/>
          <w:color w:val="FF0000"/>
          <w:szCs w:val="24"/>
          <w:u w:val="single"/>
        </w:rPr>
        <w:t>14 MAI 2025</w:t>
      </w:r>
      <w:r w:rsidRPr="000367BB">
        <w:rPr>
          <w:szCs w:val="24"/>
        </w:rPr>
        <w:t xml:space="preserve"> at </w:t>
      </w:r>
      <w:r w:rsidR="00F9735E" w:rsidRPr="00795C64">
        <w:rPr>
          <w:b/>
          <w:bCs/>
          <w:szCs w:val="24"/>
        </w:rPr>
        <w:t>3:00 p.m. (local time).</w:t>
      </w:r>
    </w:p>
    <w:p w14:paraId="3A0382C8" w14:textId="77777777" w:rsidR="000367BB" w:rsidRPr="000367BB" w:rsidRDefault="000367BB" w:rsidP="000367BB">
      <w:pPr>
        <w:pStyle w:val="Paragraphedeliste"/>
        <w:rPr>
          <w:szCs w:val="24"/>
        </w:rPr>
      </w:pPr>
    </w:p>
    <w:p w14:paraId="0A9A3A56" w14:textId="3B228611" w:rsidR="00867238" w:rsidRPr="00867238" w:rsidRDefault="00001CD7" w:rsidP="00867238">
      <w:pPr>
        <w:pStyle w:val="Paragraphedeliste"/>
        <w:numPr>
          <w:ilvl w:val="0"/>
          <w:numId w:val="7"/>
        </w:numPr>
        <w:tabs>
          <w:tab w:val="left" w:pos="-720"/>
          <w:tab w:val="left" w:pos="0"/>
        </w:tabs>
        <w:spacing w:before="240" w:after="120"/>
        <w:rPr>
          <w:szCs w:val="24"/>
        </w:rPr>
      </w:pPr>
      <w:r w:rsidRPr="000367BB">
        <w:rPr>
          <w:szCs w:val="24"/>
        </w:rPr>
        <w:t xml:space="preserve">The Offers must be accompanied </w:t>
      </w:r>
      <w:r w:rsidRPr="00F9735E">
        <w:rPr>
          <w:b/>
          <w:bCs/>
          <w:szCs w:val="24"/>
        </w:rPr>
        <w:t xml:space="preserve">by </w:t>
      </w:r>
      <w:r w:rsidRPr="00F9735E">
        <w:rPr>
          <w:b/>
          <w:bCs/>
          <w:i/>
          <w:iCs/>
          <w:szCs w:val="24"/>
        </w:rPr>
        <w:t xml:space="preserve">an Offer </w:t>
      </w:r>
      <w:proofErr w:type="gramStart"/>
      <w:r w:rsidRPr="00F9735E">
        <w:rPr>
          <w:b/>
          <w:bCs/>
          <w:i/>
          <w:iCs/>
          <w:szCs w:val="24"/>
        </w:rPr>
        <w:t xml:space="preserve">Guarantee </w:t>
      </w:r>
      <w:r w:rsidRPr="000367BB">
        <w:rPr>
          <w:i/>
          <w:iCs/>
          <w:szCs w:val="24"/>
        </w:rPr>
        <w:t>,</w:t>
      </w:r>
      <w:proofErr w:type="gramEnd"/>
      <w:r w:rsidRPr="000367BB">
        <w:rPr>
          <w:i/>
          <w:iCs/>
          <w:szCs w:val="24"/>
        </w:rPr>
        <w:t xml:space="preserve"> </w:t>
      </w:r>
      <w:r w:rsidRPr="000367BB">
        <w:rPr>
          <w:szCs w:val="24"/>
        </w:rPr>
        <w:t xml:space="preserve">for an amount of </w:t>
      </w:r>
      <w:r w:rsidR="00867238" w:rsidRPr="00867238">
        <w:rPr>
          <w:b/>
          <w:szCs w:val="24"/>
        </w:rPr>
        <w:t>Two million (2,000,000) CFA Francs.</w:t>
      </w:r>
    </w:p>
    <w:p w14:paraId="2A83A9B9" w14:textId="77777777" w:rsidR="002F28C9" w:rsidRPr="002F28C9" w:rsidRDefault="002F28C9" w:rsidP="00001CD7">
      <w:pPr>
        <w:spacing w:line="259" w:lineRule="auto"/>
        <w:jc w:val="both"/>
        <w:rPr>
          <w:b/>
          <w:bCs/>
          <w:sz w:val="12"/>
          <w:szCs w:val="12"/>
          <w:u w:val="single"/>
        </w:rPr>
      </w:pPr>
    </w:p>
    <w:p w14:paraId="25B0103C" w14:textId="06F41317" w:rsidR="00001CD7" w:rsidRPr="008B025B" w:rsidRDefault="00001CD7" w:rsidP="00001CD7">
      <w:pPr>
        <w:spacing w:line="259" w:lineRule="auto"/>
        <w:jc w:val="both"/>
        <w:rPr>
          <w:szCs w:val="24"/>
        </w:rPr>
      </w:pPr>
      <w:r w:rsidRPr="008B025B">
        <w:rPr>
          <w:b/>
          <w:bCs/>
          <w:szCs w:val="24"/>
          <w:u w:val="single"/>
        </w:rPr>
        <w:t xml:space="preserve">NB: </w:t>
      </w:r>
      <w:r w:rsidRPr="008B025B">
        <w:rPr>
          <w:szCs w:val="24"/>
        </w:rPr>
        <w:t xml:space="preserve">Each offer will be written in French or English and in seven (07) copies including one (01) original and six (06) copies marked as such, plus a USB key containing the </w:t>
      </w:r>
      <w:r w:rsidR="008B025B" w:rsidRPr="008B025B">
        <w:rPr>
          <w:b/>
          <w:bCs/>
          <w:szCs w:val="24"/>
        </w:rPr>
        <w:t xml:space="preserve">offers scanned in PDF file </w:t>
      </w:r>
      <w:r w:rsidR="008B025B" w:rsidRPr="008B025B">
        <w:rPr>
          <w:szCs w:val="24"/>
        </w:rPr>
        <w:t>as well as the technical offer and the financial offer in WORD and EXCEL file, and must arrive in sealed envelopes. The outer envelope must bear the following mention:</w:t>
      </w:r>
    </w:p>
    <w:p w14:paraId="542BF4C3" w14:textId="77777777" w:rsidR="008B025B" w:rsidRPr="00001CD7" w:rsidRDefault="008B025B" w:rsidP="00001CD7">
      <w:pPr>
        <w:spacing w:line="259" w:lineRule="auto"/>
        <w:jc w:val="both"/>
        <w:rPr>
          <w:szCs w:val="24"/>
        </w:rPr>
      </w:pPr>
    </w:p>
    <w:p w14:paraId="6E6B90BE" w14:textId="77777777" w:rsidR="00001CD7" w:rsidRPr="00E424AD" w:rsidRDefault="00001CD7" w:rsidP="00E424AD">
      <w:pPr>
        <w:spacing w:line="259" w:lineRule="auto"/>
        <w:jc w:val="center"/>
        <w:rPr>
          <w:b/>
          <w:bCs/>
          <w:szCs w:val="24"/>
        </w:rPr>
      </w:pPr>
      <w:r w:rsidRPr="00E424AD">
        <w:rPr>
          <w:b/>
          <w:bCs/>
          <w:szCs w:val="24"/>
        </w:rPr>
        <w:t>"NATIONAL OPEN CALL FOR TENDERS</w:t>
      </w:r>
    </w:p>
    <w:p w14:paraId="2F9CC166" w14:textId="3EC52F7D" w:rsidR="00001CD7" w:rsidRPr="00E424AD" w:rsidRDefault="00001CD7" w:rsidP="00E424AD">
      <w:pPr>
        <w:spacing w:line="259" w:lineRule="auto"/>
        <w:jc w:val="center"/>
        <w:rPr>
          <w:rFonts w:eastAsiaTheme="minorHAnsi"/>
          <w:b/>
          <w:bCs/>
          <w:szCs w:val="24"/>
          <w:lang w:eastAsia="en-US"/>
        </w:rPr>
      </w:pPr>
      <w:r w:rsidRPr="00E424AD">
        <w:rPr>
          <w:rFonts w:eastAsiaTheme="minorHAnsi"/>
          <w:b/>
          <w:bCs/>
          <w:szCs w:val="24"/>
          <w:lang w:eastAsia="en-US"/>
        </w:rPr>
        <w:t xml:space="preserve">No. </w:t>
      </w:r>
      <w:r w:rsidR="00585AE7" w:rsidRPr="00585AE7">
        <w:rPr>
          <w:rFonts w:eastAsiaTheme="minorHAnsi"/>
          <w:b/>
          <w:bCs/>
          <w:color w:val="FF0000"/>
          <w:szCs w:val="24"/>
          <w:lang w:eastAsia="en-US"/>
        </w:rPr>
        <w:t>018</w:t>
      </w:r>
      <w:r w:rsidRPr="00E424AD">
        <w:rPr>
          <w:rFonts w:eastAsiaTheme="minorHAnsi"/>
          <w:b/>
          <w:bCs/>
          <w:szCs w:val="24"/>
          <w:lang w:eastAsia="en-US"/>
        </w:rPr>
        <w:t>/AONO/MINADER/PULCCA/UGP/CSPM/SPM/SJPM/2025 DU</w:t>
      </w:r>
      <w:r w:rsidR="00585AE7">
        <w:rPr>
          <w:rFonts w:eastAsiaTheme="minorHAnsi"/>
          <w:b/>
          <w:bCs/>
          <w:szCs w:val="24"/>
          <w:lang w:eastAsia="en-US"/>
        </w:rPr>
        <w:t xml:space="preserve"> </w:t>
      </w:r>
      <w:r w:rsidR="00585AE7" w:rsidRPr="00585AE7">
        <w:rPr>
          <w:rFonts w:eastAsiaTheme="minorHAnsi"/>
          <w:b/>
          <w:bCs/>
          <w:color w:val="FF0000"/>
          <w:szCs w:val="24"/>
          <w:lang w:val="fr-FR" w:eastAsia="en-US"/>
        </w:rPr>
        <w:t>24 AVR</w:t>
      </w:r>
      <w:r w:rsidR="00585AE7" w:rsidRPr="00585AE7">
        <w:rPr>
          <w:rFonts w:eastAsiaTheme="minorHAnsi"/>
          <w:b/>
          <w:bCs/>
          <w:color w:val="FF0000"/>
          <w:szCs w:val="24"/>
          <w:lang w:eastAsia="en-US"/>
        </w:rPr>
        <w:t>IL 2025</w:t>
      </w:r>
    </w:p>
    <w:p w14:paraId="41FB88E9" w14:textId="6F47C851" w:rsidR="00D415EA" w:rsidRPr="00E424AD" w:rsidRDefault="00001CD7" w:rsidP="00867238">
      <w:pPr>
        <w:spacing w:after="120"/>
        <w:jc w:val="center"/>
        <w:rPr>
          <w:b/>
          <w:bCs/>
          <w:szCs w:val="24"/>
        </w:rPr>
      </w:pPr>
      <w:r w:rsidRPr="00E424AD">
        <w:rPr>
          <w:b/>
          <w:bCs/>
          <w:szCs w:val="24"/>
        </w:rPr>
        <w:t xml:space="preserve">FOR THE </w:t>
      </w:r>
      <w:r w:rsidR="00867238" w:rsidRPr="002C1DD4">
        <w:rPr>
          <w:b/>
          <w:bCs/>
          <w:szCs w:val="24"/>
        </w:rPr>
        <w:fldChar w:fldCharType="begin"/>
      </w:r>
      <w:r w:rsidR="00867238" w:rsidRPr="002C1DD4">
        <w:rPr>
          <w:b/>
          <w:bCs/>
          <w:szCs w:val="24"/>
        </w:rPr>
        <w:instrText xml:space="preserve"> MERGEFIELD LIBELLE_EN_MAJ_MARCHE_GLOBAL </w:instrText>
      </w:r>
      <w:r w:rsidR="00867238" w:rsidRPr="002C1DD4">
        <w:rPr>
          <w:b/>
          <w:bCs/>
          <w:szCs w:val="24"/>
        </w:rPr>
        <w:fldChar w:fldCharType="separate"/>
      </w:r>
      <w:r w:rsidR="00867238" w:rsidRPr="002C1DD4">
        <w:rPr>
          <w:b/>
          <w:bCs/>
          <w:szCs w:val="24"/>
        </w:rPr>
        <w:t xml:space="preserve">CONSTRUCTION OF FOUR (04) STORAGE STORAGES FOR ROOTS AND TUBERS IN ONE (01) LOT IN </w:t>
      </w:r>
      <w:r w:rsidR="00867238" w:rsidRPr="002C1DD4">
        <w:rPr>
          <w:b/>
          <w:bCs/>
          <w:szCs w:val="24"/>
        </w:rPr>
        <w:fldChar w:fldCharType="end"/>
      </w:r>
      <w:r w:rsidR="00867238" w:rsidRPr="002C1DD4">
        <w:rPr>
          <w:b/>
          <w:bCs/>
          <w:szCs w:val="24"/>
        </w:rPr>
        <w:t xml:space="preserve">THE ADAMAOUA + TOUBORO </w:t>
      </w:r>
      <w:proofErr w:type="gramStart"/>
      <w:r w:rsidR="00867238" w:rsidRPr="002C1DD4">
        <w:rPr>
          <w:b/>
          <w:bCs/>
          <w:szCs w:val="24"/>
        </w:rPr>
        <w:t>REGION;</w:t>
      </w:r>
      <w:proofErr w:type="gramEnd"/>
    </w:p>
    <w:p w14:paraId="390A73A5" w14:textId="77777777" w:rsidR="00001CD7" w:rsidRPr="00E424AD" w:rsidRDefault="00001CD7" w:rsidP="00E424AD">
      <w:pPr>
        <w:spacing w:after="120"/>
        <w:jc w:val="center"/>
        <w:rPr>
          <w:b/>
          <w:bCs/>
          <w:szCs w:val="24"/>
        </w:rPr>
      </w:pPr>
      <w:r w:rsidRPr="00E424AD">
        <w:rPr>
          <w:b/>
          <w:bCs/>
          <w:szCs w:val="24"/>
        </w:rPr>
        <w:t>TO BE OPENED ONLY DURING THE COUNTING SESSION”</w:t>
      </w:r>
    </w:p>
    <w:p w14:paraId="057D80E3" w14:textId="77777777" w:rsidR="000367BB" w:rsidRDefault="00001CD7" w:rsidP="00001CD7">
      <w:pPr>
        <w:pStyle w:val="Paragraphedeliste"/>
        <w:numPr>
          <w:ilvl w:val="0"/>
          <w:numId w:val="7"/>
        </w:numPr>
        <w:tabs>
          <w:tab w:val="left" w:pos="-720"/>
          <w:tab w:val="left" w:pos="0"/>
        </w:tabs>
        <w:spacing w:before="240" w:after="120"/>
        <w:rPr>
          <w:szCs w:val="24"/>
        </w:rPr>
      </w:pPr>
      <w:r w:rsidRPr="00001CD7">
        <w:rPr>
          <w:szCs w:val="24"/>
        </w:rPr>
        <w:lastRenderedPageBreak/>
        <w:t>All Offers must be accompanied by a Sexual Exploitation and Abuse (SEA) and/or Sexual Harassment (SH) Statement.</w:t>
      </w:r>
      <w:bookmarkStart w:id="3" w:name="_Hlk100069864"/>
    </w:p>
    <w:p w14:paraId="5F744035" w14:textId="77777777" w:rsidR="000367BB" w:rsidRDefault="000367BB" w:rsidP="000367BB">
      <w:pPr>
        <w:pStyle w:val="Paragraphedeliste"/>
        <w:tabs>
          <w:tab w:val="left" w:pos="-720"/>
          <w:tab w:val="left" w:pos="0"/>
        </w:tabs>
        <w:spacing w:before="240" w:after="120"/>
        <w:ind w:left="360"/>
        <w:rPr>
          <w:szCs w:val="24"/>
        </w:rPr>
      </w:pPr>
    </w:p>
    <w:p w14:paraId="0B797D44" w14:textId="77777777" w:rsidR="000367BB" w:rsidRPr="000367BB" w:rsidRDefault="00001CD7" w:rsidP="00001CD7">
      <w:pPr>
        <w:pStyle w:val="Paragraphedeliste"/>
        <w:numPr>
          <w:ilvl w:val="0"/>
          <w:numId w:val="7"/>
        </w:numPr>
        <w:tabs>
          <w:tab w:val="left" w:pos="-720"/>
          <w:tab w:val="left" w:pos="0"/>
        </w:tabs>
        <w:spacing w:before="240" w:after="120"/>
        <w:rPr>
          <w:szCs w:val="24"/>
        </w:rPr>
      </w:pPr>
      <w:r w:rsidRPr="00585AE7">
        <w:rPr>
          <w:spacing w:val="-2"/>
          <w:szCs w:val="24"/>
          <w:lang w:val="en-US"/>
        </w:rPr>
        <w:t>Attention is drawn to the Procurement Regulations which require the Borrower to disclose information on the beneficial ownership of the successful Bidder, as part of the Contract Award Notification, using the Beneficial Ownership Disclosure Form as included in the tender document.</w:t>
      </w:r>
      <w:bookmarkEnd w:id="3"/>
    </w:p>
    <w:p w14:paraId="4EC746E2" w14:textId="77777777" w:rsidR="000367BB" w:rsidRPr="000367BB" w:rsidRDefault="000367BB" w:rsidP="000367BB">
      <w:pPr>
        <w:pStyle w:val="Paragraphedeliste"/>
        <w:rPr>
          <w:szCs w:val="24"/>
        </w:rPr>
      </w:pPr>
    </w:p>
    <w:p w14:paraId="10E7CB09" w14:textId="761129B2" w:rsidR="00001CD7" w:rsidRPr="000367BB" w:rsidRDefault="00001CD7" w:rsidP="00001CD7">
      <w:pPr>
        <w:pStyle w:val="Paragraphedeliste"/>
        <w:numPr>
          <w:ilvl w:val="0"/>
          <w:numId w:val="7"/>
        </w:numPr>
        <w:tabs>
          <w:tab w:val="left" w:pos="-720"/>
          <w:tab w:val="left" w:pos="0"/>
        </w:tabs>
        <w:spacing w:before="240" w:after="120"/>
        <w:rPr>
          <w:szCs w:val="24"/>
        </w:rPr>
      </w:pPr>
      <w:r w:rsidRPr="000367BB">
        <w:rPr>
          <w:szCs w:val="24"/>
        </w:rPr>
        <w:t>The address(es) referred to above for the submission of offers are:</w:t>
      </w:r>
    </w:p>
    <w:p w14:paraId="2764C321" w14:textId="6552F252" w:rsidR="00001CD7" w:rsidRPr="00001CD7" w:rsidRDefault="00001CD7" w:rsidP="00001CD7">
      <w:pPr>
        <w:jc w:val="both"/>
        <w:rPr>
          <w:b/>
          <w:bCs/>
          <w:szCs w:val="24"/>
        </w:rPr>
      </w:pPr>
      <w:r w:rsidRPr="00001CD7">
        <w:rPr>
          <w:b/>
          <w:bCs/>
          <w:szCs w:val="24"/>
        </w:rPr>
        <w:t xml:space="preserve">The Emergency Food Security Project Management Unit (PULCCA), located in the Karata district, Limbe 1st, </w:t>
      </w:r>
      <w:proofErr w:type="spellStart"/>
      <w:r w:rsidRPr="00001CD7">
        <w:rPr>
          <w:b/>
          <w:bCs/>
          <w:szCs w:val="24"/>
        </w:rPr>
        <w:t>Mokunda</w:t>
      </w:r>
      <w:proofErr w:type="spellEnd"/>
      <w:r w:rsidRPr="00001CD7">
        <w:rPr>
          <w:b/>
          <w:bCs/>
          <w:szCs w:val="24"/>
        </w:rPr>
        <w:t xml:space="preserve"> Road, R+2 tiled building with a red-painted roof, email: </w:t>
      </w:r>
      <w:hyperlink r:id="rId9" w:history="1">
        <w:r w:rsidR="008B025B" w:rsidRPr="00B60734">
          <w:rPr>
            <w:rStyle w:val="Lienhypertexte"/>
            <w:b/>
            <w:bCs/>
            <w:szCs w:val="24"/>
          </w:rPr>
          <w:t xml:space="preserve">upmpulcca@gmail.com </w:t>
        </w:r>
      </w:hyperlink>
      <w:r w:rsidR="008B025B">
        <w:rPr>
          <w:b/>
          <w:bCs/>
          <w:szCs w:val="24"/>
        </w:rPr>
        <w:t xml:space="preserve">with a copy to </w:t>
      </w:r>
      <w:hyperlink r:id="rId10" w:history="1">
        <w:r w:rsidR="008B025B" w:rsidRPr="00B60734">
          <w:rPr>
            <w:rStyle w:val="Lienhypertexte"/>
            <w:b/>
            <w:bCs/>
            <w:szCs w:val="24"/>
          </w:rPr>
          <w:t xml:space="preserve">ericdiesse24@gmail.com </w:t>
        </w:r>
      </w:hyperlink>
      <w:r w:rsidR="008B025B">
        <w:rPr>
          <w:b/>
          <w:bCs/>
          <w:szCs w:val="24"/>
        </w:rPr>
        <w:t xml:space="preserve">; Telephone </w:t>
      </w:r>
      <w:r w:rsidRPr="00001CD7">
        <w:rPr>
          <w:szCs w:val="24"/>
        </w:rPr>
        <w:t xml:space="preserve">: </w:t>
      </w:r>
      <w:r w:rsidRPr="00001CD7">
        <w:rPr>
          <w:b/>
          <w:bCs/>
          <w:szCs w:val="24"/>
          <w:shd w:val="clear" w:color="auto" w:fill="FFFFFF"/>
        </w:rPr>
        <w:t xml:space="preserve">692 865 924 </w:t>
      </w:r>
      <w:r w:rsidRPr="00001CD7">
        <w:rPr>
          <w:b/>
          <w:bCs/>
          <w:szCs w:val="24"/>
        </w:rPr>
        <w:t>/694 012 597.</w:t>
      </w:r>
    </w:p>
    <w:p w14:paraId="4E895AA2" w14:textId="77777777" w:rsidR="002F0AED" w:rsidRPr="002F0AED" w:rsidRDefault="002F0AED" w:rsidP="00001CD7">
      <w:pPr>
        <w:keepNext/>
        <w:tabs>
          <w:tab w:val="left" w:pos="720"/>
          <w:tab w:val="left" w:pos="1440"/>
          <w:tab w:val="right" w:leader="dot" w:pos="8640"/>
        </w:tabs>
        <w:jc w:val="both"/>
        <w:rPr>
          <w:b/>
          <w:sz w:val="12"/>
          <w:szCs w:val="12"/>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612"/>
      </w:tblGrid>
      <w:tr w:rsidR="002F0AED" w14:paraId="1D3AF7C3" w14:textId="77777777" w:rsidTr="002F0AED">
        <w:tc>
          <w:tcPr>
            <w:tcW w:w="4803" w:type="dxa"/>
          </w:tcPr>
          <w:p w14:paraId="412B314A" w14:textId="77777777" w:rsidR="002F0AED" w:rsidRDefault="002F0AED" w:rsidP="00001CD7">
            <w:pPr>
              <w:keepNext/>
              <w:tabs>
                <w:tab w:val="left" w:pos="720"/>
                <w:tab w:val="left" w:pos="1440"/>
                <w:tab w:val="right" w:leader="dot" w:pos="8640"/>
              </w:tabs>
              <w:rPr>
                <w:b/>
                <w:szCs w:val="24"/>
                <w:u w:val="single"/>
              </w:rPr>
            </w:pPr>
          </w:p>
        </w:tc>
        <w:tc>
          <w:tcPr>
            <w:tcW w:w="4804" w:type="dxa"/>
          </w:tcPr>
          <w:p w14:paraId="310EBB7A" w14:textId="25DB4265" w:rsidR="002F0AED" w:rsidRDefault="002F0AED" w:rsidP="002F0AED">
            <w:pPr>
              <w:keepNext/>
              <w:tabs>
                <w:tab w:val="left" w:pos="720"/>
                <w:tab w:val="left" w:pos="1440"/>
                <w:tab w:val="right" w:leader="dot" w:pos="8640"/>
              </w:tabs>
              <w:jc w:val="right"/>
              <w:rPr>
                <w:b/>
                <w:szCs w:val="24"/>
                <w:u w:val="single"/>
              </w:rPr>
            </w:pPr>
            <w:r w:rsidRPr="00001CD7">
              <w:rPr>
                <w:rFonts w:eastAsia="Calibri"/>
                <w:szCs w:val="24"/>
              </w:rPr>
              <w:t>Done in Limbe, on</w:t>
            </w:r>
            <w:r w:rsidR="00585AE7">
              <w:rPr>
                <w:rFonts w:eastAsia="Calibri"/>
                <w:szCs w:val="24"/>
              </w:rPr>
              <w:t xml:space="preserve"> </w:t>
            </w:r>
            <w:r w:rsidR="00585AE7" w:rsidRPr="00585AE7">
              <w:rPr>
                <w:rFonts w:eastAsiaTheme="minorHAnsi"/>
                <w:b/>
                <w:bCs/>
                <w:color w:val="FF0000"/>
                <w:szCs w:val="24"/>
                <w:lang w:val="en-US" w:eastAsia="en-US"/>
              </w:rPr>
              <w:t>24 AVR</w:t>
            </w:r>
            <w:r w:rsidR="00585AE7" w:rsidRPr="00585AE7">
              <w:rPr>
                <w:rFonts w:eastAsiaTheme="minorHAnsi"/>
                <w:b/>
                <w:bCs/>
                <w:color w:val="FF0000"/>
                <w:szCs w:val="24"/>
                <w:lang w:eastAsia="en-US"/>
              </w:rPr>
              <w:t>IL 2025</w:t>
            </w:r>
          </w:p>
        </w:tc>
      </w:tr>
      <w:tr w:rsidR="002F0AED" w14:paraId="407964D0" w14:textId="77777777" w:rsidTr="002F0AED">
        <w:tc>
          <w:tcPr>
            <w:tcW w:w="4803" w:type="dxa"/>
          </w:tcPr>
          <w:p w14:paraId="7A3FAF68" w14:textId="77777777" w:rsidR="002F0AED" w:rsidRDefault="002F0AED" w:rsidP="00001CD7">
            <w:pPr>
              <w:keepNext/>
              <w:tabs>
                <w:tab w:val="left" w:pos="720"/>
                <w:tab w:val="left" w:pos="1440"/>
                <w:tab w:val="right" w:leader="dot" w:pos="8640"/>
              </w:tabs>
              <w:rPr>
                <w:b/>
                <w:szCs w:val="24"/>
                <w:u w:val="single"/>
              </w:rPr>
            </w:pPr>
          </w:p>
        </w:tc>
        <w:tc>
          <w:tcPr>
            <w:tcW w:w="4804" w:type="dxa"/>
          </w:tcPr>
          <w:p w14:paraId="78391221" w14:textId="77777777" w:rsidR="002F0AED" w:rsidRDefault="002F0AED" w:rsidP="00001CD7">
            <w:pPr>
              <w:keepNext/>
              <w:tabs>
                <w:tab w:val="left" w:pos="720"/>
                <w:tab w:val="left" w:pos="1440"/>
                <w:tab w:val="right" w:leader="dot" w:pos="8640"/>
              </w:tabs>
              <w:rPr>
                <w:b/>
                <w:szCs w:val="24"/>
                <w:u w:val="single"/>
              </w:rPr>
            </w:pPr>
          </w:p>
        </w:tc>
      </w:tr>
      <w:tr w:rsidR="002F0AED" w14:paraId="133A9B30" w14:textId="77777777" w:rsidTr="002F0AED">
        <w:tc>
          <w:tcPr>
            <w:tcW w:w="4803" w:type="dxa"/>
          </w:tcPr>
          <w:p w14:paraId="12FA56B4" w14:textId="77777777" w:rsidR="002F0AED" w:rsidRPr="00001CD7" w:rsidRDefault="002F0AED" w:rsidP="002F0AED">
            <w:pPr>
              <w:keepNext/>
              <w:tabs>
                <w:tab w:val="left" w:pos="720"/>
                <w:tab w:val="left" w:pos="1440"/>
                <w:tab w:val="right" w:leader="dot" w:pos="8640"/>
              </w:tabs>
              <w:rPr>
                <w:b/>
                <w:szCs w:val="24"/>
              </w:rPr>
            </w:pPr>
            <w:proofErr w:type="gramStart"/>
            <w:r w:rsidRPr="00001CD7">
              <w:rPr>
                <w:b/>
                <w:szCs w:val="24"/>
                <w:u w:val="single"/>
              </w:rPr>
              <w:t xml:space="preserve">Extensions </w:t>
            </w:r>
            <w:r w:rsidRPr="00001CD7">
              <w:rPr>
                <w:b/>
                <w:szCs w:val="24"/>
              </w:rPr>
              <w:t>:</w:t>
            </w:r>
            <w:proofErr w:type="gramEnd"/>
          </w:p>
          <w:p w14:paraId="28DCE459"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MINADER;</w:t>
            </w:r>
          </w:p>
          <w:p w14:paraId="3D310392"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MINMAP;</w:t>
            </w:r>
          </w:p>
          <w:p w14:paraId="1C62DEB1"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ARMP;</w:t>
            </w:r>
          </w:p>
          <w:p w14:paraId="1806004C"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ARCHIVES;</w:t>
            </w:r>
          </w:p>
          <w:p w14:paraId="39462ED7"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DISPLAY.</w:t>
            </w:r>
          </w:p>
          <w:p w14:paraId="0C1D5DE7" w14:textId="77777777" w:rsidR="002F0AED" w:rsidRDefault="002F0AED" w:rsidP="00001CD7">
            <w:pPr>
              <w:keepNext/>
              <w:tabs>
                <w:tab w:val="left" w:pos="720"/>
                <w:tab w:val="left" w:pos="1440"/>
                <w:tab w:val="right" w:leader="dot" w:pos="8640"/>
              </w:tabs>
              <w:rPr>
                <w:b/>
                <w:szCs w:val="24"/>
                <w:u w:val="single"/>
              </w:rPr>
            </w:pPr>
          </w:p>
        </w:tc>
        <w:tc>
          <w:tcPr>
            <w:tcW w:w="4804" w:type="dxa"/>
          </w:tcPr>
          <w:p w14:paraId="6250BC8B" w14:textId="1DCD142B" w:rsidR="002F0AED" w:rsidRPr="00AC57E0" w:rsidRDefault="002F0AED" w:rsidP="002F0AED">
            <w:pPr>
              <w:spacing w:line="360" w:lineRule="atLeast"/>
              <w:ind w:left="0" w:firstLine="0"/>
              <w:jc w:val="center"/>
              <w:rPr>
                <w:b/>
                <w:szCs w:val="24"/>
                <w:lang w:val="en-US"/>
              </w:rPr>
            </w:pPr>
            <w:r w:rsidRPr="00AC57E0">
              <w:rPr>
                <w:b/>
                <w:szCs w:val="24"/>
                <w:lang w:val="en-US"/>
              </w:rPr>
              <w:t>THE COORDINATOR</w:t>
            </w:r>
          </w:p>
          <w:p w14:paraId="5DA80E54" w14:textId="77777777" w:rsidR="002F0AED" w:rsidRDefault="002F0AED" w:rsidP="00001CD7">
            <w:pPr>
              <w:keepNext/>
              <w:tabs>
                <w:tab w:val="left" w:pos="720"/>
                <w:tab w:val="left" w:pos="1440"/>
                <w:tab w:val="right" w:leader="dot" w:pos="8640"/>
              </w:tabs>
              <w:rPr>
                <w:b/>
                <w:szCs w:val="24"/>
                <w:u w:val="single"/>
              </w:rPr>
            </w:pPr>
          </w:p>
        </w:tc>
      </w:tr>
    </w:tbl>
    <w:p w14:paraId="3065F0B8" w14:textId="77777777" w:rsidR="002F0AED" w:rsidRDefault="002F0AED" w:rsidP="00001CD7">
      <w:pPr>
        <w:keepNext/>
        <w:tabs>
          <w:tab w:val="left" w:pos="720"/>
          <w:tab w:val="left" w:pos="1440"/>
          <w:tab w:val="right" w:leader="dot" w:pos="8640"/>
        </w:tabs>
        <w:jc w:val="both"/>
        <w:rPr>
          <w:b/>
          <w:szCs w:val="24"/>
          <w:u w:val="single"/>
        </w:rPr>
      </w:pPr>
    </w:p>
    <w:p w14:paraId="7758BB09" w14:textId="77777777" w:rsidR="00001CD7" w:rsidRDefault="00001CD7" w:rsidP="00EE13E2">
      <w:pPr>
        <w:spacing w:after="120"/>
        <w:rPr>
          <w:b/>
          <w:bCs/>
        </w:rPr>
      </w:pPr>
    </w:p>
    <w:sectPr w:rsidR="00001CD7" w:rsidSect="004A5DBD">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6EAB" w14:textId="77777777" w:rsidR="004A5DBD" w:rsidRDefault="004A5DBD" w:rsidP="00EE13E2">
      <w:r>
        <w:separator/>
      </w:r>
    </w:p>
  </w:endnote>
  <w:endnote w:type="continuationSeparator" w:id="0">
    <w:p w14:paraId="295CC703" w14:textId="77777777" w:rsidR="004A5DBD" w:rsidRDefault="004A5DBD" w:rsidP="00E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3303" w14:textId="77777777" w:rsidR="004A5DBD" w:rsidRDefault="004A5DBD" w:rsidP="00EE13E2">
      <w:r>
        <w:separator/>
      </w:r>
    </w:p>
  </w:footnote>
  <w:footnote w:type="continuationSeparator" w:id="0">
    <w:p w14:paraId="17860112" w14:textId="77777777" w:rsidR="004A5DBD" w:rsidRDefault="004A5DBD" w:rsidP="00EE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5B"/>
    <w:multiLevelType w:val="hybridMultilevel"/>
    <w:tmpl w:val="F6188726"/>
    <w:lvl w:ilvl="0" w:tplc="040C000B">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4627C65"/>
    <w:multiLevelType w:val="hybridMultilevel"/>
    <w:tmpl w:val="1F66044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04F75E9"/>
    <w:multiLevelType w:val="hybridMultilevel"/>
    <w:tmpl w:val="72A0E4E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4ED1FA5"/>
    <w:multiLevelType w:val="hybridMultilevel"/>
    <w:tmpl w:val="02C8F63E"/>
    <w:lvl w:ilvl="0" w:tplc="6D4C7C64">
      <w:start w:val="1"/>
      <w:numFmt w:val="decimal"/>
      <w:lvlText w:val="%1."/>
      <w:lvlJc w:val="left"/>
      <w:pPr>
        <w:tabs>
          <w:tab w:val="num" w:pos="720"/>
        </w:tabs>
        <w:ind w:left="72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6F01E8"/>
    <w:multiLevelType w:val="hybridMultilevel"/>
    <w:tmpl w:val="6BD8B83A"/>
    <w:lvl w:ilvl="0" w:tplc="040C000D">
      <w:start w:val="1"/>
      <w:numFmt w:val="bullet"/>
      <w:lvlText w:val=""/>
      <w:lvlJc w:val="left"/>
      <w:pPr>
        <w:tabs>
          <w:tab w:val="num" w:pos="720"/>
        </w:tabs>
        <w:ind w:left="720" w:hanging="720"/>
      </w:pPr>
      <w:rPr>
        <w:rFonts w:ascii="Wingdings" w:hAnsi="Wingdings" w:hint="default"/>
        <w:b w:val="0"/>
        <w:i w:val="0"/>
        <w:sz w:val="22"/>
        <w:szCs w:val="24"/>
      </w:rPr>
    </w:lvl>
    <w:lvl w:ilvl="1" w:tplc="35267876">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6D4DC3"/>
    <w:multiLevelType w:val="hybridMultilevel"/>
    <w:tmpl w:val="01E86D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79516FF8"/>
    <w:multiLevelType w:val="hybridMultilevel"/>
    <w:tmpl w:val="B9209844"/>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7FCF0B63"/>
    <w:multiLevelType w:val="hybridMultilevel"/>
    <w:tmpl w:val="1512C072"/>
    <w:lvl w:ilvl="0" w:tplc="64044598">
      <w:start w:val="6"/>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98839228">
    <w:abstractNumId w:val="4"/>
  </w:num>
  <w:num w:numId="2" w16cid:durableId="1073509744">
    <w:abstractNumId w:val="1"/>
  </w:num>
  <w:num w:numId="3" w16cid:durableId="73091687">
    <w:abstractNumId w:val="0"/>
  </w:num>
  <w:num w:numId="4" w16cid:durableId="1453402140">
    <w:abstractNumId w:val="9"/>
  </w:num>
  <w:num w:numId="5" w16cid:durableId="1420832358">
    <w:abstractNumId w:val="7"/>
  </w:num>
  <w:num w:numId="6" w16cid:durableId="488209113">
    <w:abstractNumId w:val="7"/>
  </w:num>
  <w:num w:numId="7" w16cid:durableId="492183574">
    <w:abstractNumId w:val="2"/>
  </w:num>
  <w:num w:numId="8" w16cid:durableId="907494333">
    <w:abstractNumId w:val="7"/>
  </w:num>
  <w:num w:numId="9" w16cid:durableId="1359741908">
    <w:abstractNumId w:val="5"/>
  </w:num>
  <w:num w:numId="10" w16cid:durableId="965238926">
    <w:abstractNumId w:val="8"/>
  </w:num>
  <w:num w:numId="11" w16cid:durableId="628097965">
    <w:abstractNumId w:val="3"/>
  </w:num>
  <w:num w:numId="12" w16cid:durableId="696202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2"/>
    <w:rsid w:val="00001CD7"/>
    <w:rsid w:val="000367BB"/>
    <w:rsid w:val="0004453B"/>
    <w:rsid w:val="0005202C"/>
    <w:rsid w:val="00061CF8"/>
    <w:rsid w:val="00074AFC"/>
    <w:rsid w:val="00082DA8"/>
    <w:rsid w:val="00087FE2"/>
    <w:rsid w:val="0009508C"/>
    <w:rsid w:val="00096CCE"/>
    <w:rsid w:val="000A29B7"/>
    <w:rsid w:val="000C63AD"/>
    <w:rsid w:val="000C6A96"/>
    <w:rsid w:val="000E78EC"/>
    <w:rsid w:val="000F1B58"/>
    <w:rsid w:val="00101AE1"/>
    <w:rsid w:val="00105113"/>
    <w:rsid w:val="001307EC"/>
    <w:rsid w:val="0013261A"/>
    <w:rsid w:val="001434C8"/>
    <w:rsid w:val="001450BE"/>
    <w:rsid w:val="00152FE5"/>
    <w:rsid w:val="00162531"/>
    <w:rsid w:val="00182B68"/>
    <w:rsid w:val="00190BE8"/>
    <w:rsid w:val="001A20CB"/>
    <w:rsid w:val="001A7981"/>
    <w:rsid w:val="001C68E3"/>
    <w:rsid w:val="001D0389"/>
    <w:rsid w:val="001D1E79"/>
    <w:rsid w:val="00211DC3"/>
    <w:rsid w:val="00234939"/>
    <w:rsid w:val="00240584"/>
    <w:rsid w:val="00250630"/>
    <w:rsid w:val="002529C6"/>
    <w:rsid w:val="002542B3"/>
    <w:rsid w:val="002B13E2"/>
    <w:rsid w:val="002C0D44"/>
    <w:rsid w:val="002C1DD4"/>
    <w:rsid w:val="002D0525"/>
    <w:rsid w:val="002D2824"/>
    <w:rsid w:val="002F0AED"/>
    <w:rsid w:val="002F28C9"/>
    <w:rsid w:val="002F78DF"/>
    <w:rsid w:val="00315BB8"/>
    <w:rsid w:val="003177E3"/>
    <w:rsid w:val="0032249F"/>
    <w:rsid w:val="00323D30"/>
    <w:rsid w:val="00331AA7"/>
    <w:rsid w:val="0035269D"/>
    <w:rsid w:val="00355C44"/>
    <w:rsid w:val="003826A9"/>
    <w:rsid w:val="00392943"/>
    <w:rsid w:val="003931AB"/>
    <w:rsid w:val="003A429E"/>
    <w:rsid w:val="003D44B0"/>
    <w:rsid w:val="003E285E"/>
    <w:rsid w:val="003F6985"/>
    <w:rsid w:val="00431D9F"/>
    <w:rsid w:val="00436A45"/>
    <w:rsid w:val="00455B8F"/>
    <w:rsid w:val="00480D30"/>
    <w:rsid w:val="00485262"/>
    <w:rsid w:val="00492207"/>
    <w:rsid w:val="004A592F"/>
    <w:rsid w:val="004A5DBD"/>
    <w:rsid w:val="004D0071"/>
    <w:rsid w:val="004D0194"/>
    <w:rsid w:val="004D0537"/>
    <w:rsid w:val="004F0CF1"/>
    <w:rsid w:val="00502AE2"/>
    <w:rsid w:val="00510E48"/>
    <w:rsid w:val="00531835"/>
    <w:rsid w:val="005319C0"/>
    <w:rsid w:val="0055472C"/>
    <w:rsid w:val="00567087"/>
    <w:rsid w:val="005675B7"/>
    <w:rsid w:val="005754EA"/>
    <w:rsid w:val="00576113"/>
    <w:rsid w:val="00585AE7"/>
    <w:rsid w:val="00593497"/>
    <w:rsid w:val="005A204B"/>
    <w:rsid w:val="005A4332"/>
    <w:rsid w:val="005C007C"/>
    <w:rsid w:val="005C11AB"/>
    <w:rsid w:val="00610152"/>
    <w:rsid w:val="00625652"/>
    <w:rsid w:val="00650648"/>
    <w:rsid w:val="00662FB0"/>
    <w:rsid w:val="00666477"/>
    <w:rsid w:val="00674222"/>
    <w:rsid w:val="00676A73"/>
    <w:rsid w:val="0069466E"/>
    <w:rsid w:val="0069649C"/>
    <w:rsid w:val="006A478C"/>
    <w:rsid w:val="006A6344"/>
    <w:rsid w:val="006B0CBE"/>
    <w:rsid w:val="006D005B"/>
    <w:rsid w:val="006D13AF"/>
    <w:rsid w:val="0074453D"/>
    <w:rsid w:val="00764CDE"/>
    <w:rsid w:val="00773E95"/>
    <w:rsid w:val="00795C64"/>
    <w:rsid w:val="007A43F0"/>
    <w:rsid w:val="007C0674"/>
    <w:rsid w:val="007E0006"/>
    <w:rsid w:val="007E519A"/>
    <w:rsid w:val="007E6806"/>
    <w:rsid w:val="007F2B1D"/>
    <w:rsid w:val="00821847"/>
    <w:rsid w:val="008241B4"/>
    <w:rsid w:val="0085579F"/>
    <w:rsid w:val="00862EA3"/>
    <w:rsid w:val="00864866"/>
    <w:rsid w:val="008654CC"/>
    <w:rsid w:val="00865FC1"/>
    <w:rsid w:val="00867238"/>
    <w:rsid w:val="008746CB"/>
    <w:rsid w:val="00877164"/>
    <w:rsid w:val="008816DD"/>
    <w:rsid w:val="008B025B"/>
    <w:rsid w:val="008D4E84"/>
    <w:rsid w:val="008E1DCC"/>
    <w:rsid w:val="008E2888"/>
    <w:rsid w:val="008E7EBE"/>
    <w:rsid w:val="008F4817"/>
    <w:rsid w:val="00914D8B"/>
    <w:rsid w:val="009152D7"/>
    <w:rsid w:val="00916007"/>
    <w:rsid w:val="0092321A"/>
    <w:rsid w:val="00925BFE"/>
    <w:rsid w:val="00930FDA"/>
    <w:rsid w:val="00935E36"/>
    <w:rsid w:val="00940237"/>
    <w:rsid w:val="009427C5"/>
    <w:rsid w:val="00954624"/>
    <w:rsid w:val="00990E6A"/>
    <w:rsid w:val="00993A75"/>
    <w:rsid w:val="00993C70"/>
    <w:rsid w:val="009946E5"/>
    <w:rsid w:val="00994D51"/>
    <w:rsid w:val="009A2D9D"/>
    <w:rsid w:val="009A5352"/>
    <w:rsid w:val="009A73C4"/>
    <w:rsid w:val="009C1A15"/>
    <w:rsid w:val="009C2BF2"/>
    <w:rsid w:val="009C70B7"/>
    <w:rsid w:val="009C7540"/>
    <w:rsid w:val="009D16D6"/>
    <w:rsid w:val="009D6FB9"/>
    <w:rsid w:val="009E607B"/>
    <w:rsid w:val="009F6466"/>
    <w:rsid w:val="009F73A2"/>
    <w:rsid w:val="00A22549"/>
    <w:rsid w:val="00A26EDA"/>
    <w:rsid w:val="00A32486"/>
    <w:rsid w:val="00A74831"/>
    <w:rsid w:val="00A93153"/>
    <w:rsid w:val="00AB352A"/>
    <w:rsid w:val="00AC3C0F"/>
    <w:rsid w:val="00AC57E0"/>
    <w:rsid w:val="00AE1B1A"/>
    <w:rsid w:val="00B20B83"/>
    <w:rsid w:val="00B24FAC"/>
    <w:rsid w:val="00B45011"/>
    <w:rsid w:val="00B51DC2"/>
    <w:rsid w:val="00B570CC"/>
    <w:rsid w:val="00B67690"/>
    <w:rsid w:val="00B71EB9"/>
    <w:rsid w:val="00B729FF"/>
    <w:rsid w:val="00B87651"/>
    <w:rsid w:val="00BA619E"/>
    <w:rsid w:val="00BB3660"/>
    <w:rsid w:val="00C05182"/>
    <w:rsid w:val="00C06F3D"/>
    <w:rsid w:val="00C12661"/>
    <w:rsid w:val="00C24132"/>
    <w:rsid w:val="00C27797"/>
    <w:rsid w:val="00C71C9E"/>
    <w:rsid w:val="00C74178"/>
    <w:rsid w:val="00C771C7"/>
    <w:rsid w:val="00C85B46"/>
    <w:rsid w:val="00C91B48"/>
    <w:rsid w:val="00CB5C64"/>
    <w:rsid w:val="00CE3FC8"/>
    <w:rsid w:val="00D00DE4"/>
    <w:rsid w:val="00D22264"/>
    <w:rsid w:val="00D415EA"/>
    <w:rsid w:val="00D42116"/>
    <w:rsid w:val="00D655C8"/>
    <w:rsid w:val="00D6757D"/>
    <w:rsid w:val="00D71F13"/>
    <w:rsid w:val="00D908B3"/>
    <w:rsid w:val="00DA4B09"/>
    <w:rsid w:val="00DB3A56"/>
    <w:rsid w:val="00DC3603"/>
    <w:rsid w:val="00DC59C7"/>
    <w:rsid w:val="00DD2852"/>
    <w:rsid w:val="00DD542E"/>
    <w:rsid w:val="00DD7C09"/>
    <w:rsid w:val="00DF0DE8"/>
    <w:rsid w:val="00DF3BB4"/>
    <w:rsid w:val="00E1177C"/>
    <w:rsid w:val="00E14585"/>
    <w:rsid w:val="00E200E5"/>
    <w:rsid w:val="00E21EB1"/>
    <w:rsid w:val="00E3296F"/>
    <w:rsid w:val="00E424AD"/>
    <w:rsid w:val="00E528FD"/>
    <w:rsid w:val="00E64513"/>
    <w:rsid w:val="00EB73FA"/>
    <w:rsid w:val="00EC31FF"/>
    <w:rsid w:val="00EC61FC"/>
    <w:rsid w:val="00ED4941"/>
    <w:rsid w:val="00EE13E2"/>
    <w:rsid w:val="00EE2B21"/>
    <w:rsid w:val="00EE38AC"/>
    <w:rsid w:val="00EF63E7"/>
    <w:rsid w:val="00F15049"/>
    <w:rsid w:val="00F15990"/>
    <w:rsid w:val="00F32DDD"/>
    <w:rsid w:val="00F4026C"/>
    <w:rsid w:val="00F42897"/>
    <w:rsid w:val="00F43389"/>
    <w:rsid w:val="00F503F9"/>
    <w:rsid w:val="00F57420"/>
    <w:rsid w:val="00F7348A"/>
    <w:rsid w:val="00F81DEE"/>
    <w:rsid w:val="00F85661"/>
    <w:rsid w:val="00F9735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26C6"/>
  <w15:chartTrackingRefBased/>
  <w15:docId w15:val="{0F0EC749-18C9-41CA-B977-4A53AD1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E2"/>
    <w:pPr>
      <w:spacing w:after="0" w:line="240" w:lineRule="auto"/>
    </w:pPr>
    <w:rPr>
      <w:rFonts w:ascii="Times New Roman" w:eastAsia="Times New Roman" w:hAnsi="Times New Roman"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11"/>
    <w:qFormat/>
    <w:rsid w:val="00EE13E2"/>
    <w:pPr>
      <w:jc w:val="center"/>
    </w:pPr>
    <w:rPr>
      <w:b/>
      <w:sz w:val="44"/>
    </w:rPr>
  </w:style>
  <w:style w:type="character" w:customStyle="1" w:styleId="Sous-titreCar">
    <w:name w:val="Sous-titre Car"/>
    <w:basedOn w:val="Policepardfaut"/>
    <w:link w:val="Sous-titre"/>
    <w:uiPriority w:val="11"/>
    <w:rsid w:val="00EE13E2"/>
    <w:rPr>
      <w:rFonts w:ascii="Times New Roman" w:eastAsia="Times New Roman" w:hAnsi="Times New Roman" w:cs="Times New Roman"/>
      <w:b/>
      <w:kern w:val="0"/>
      <w:sz w:val="44"/>
      <w:szCs w:val="20"/>
      <w:lang w:val="en" w:eastAsia="fr-FR"/>
      <w14:ligatures w14:val="none"/>
    </w:rPr>
  </w:style>
  <w:style w:type="paragraph" w:customStyle="1" w:styleId="BankNormal">
    <w:name w:val="BankNormal"/>
    <w:basedOn w:val="Normal"/>
    <w:qFormat/>
    <w:rsid w:val="00EE13E2"/>
    <w:pPr>
      <w:spacing w:after="240"/>
    </w:p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EE13E2"/>
    <w:pPr>
      <w:jc w:val="both"/>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qFormat/>
    <w:rsid w:val="00EE13E2"/>
    <w:rPr>
      <w:rFonts w:ascii="Times New Roman" w:eastAsia="Times New Roman" w:hAnsi="Times New Roman" w:cs="Times New Roman"/>
      <w:kern w:val="0"/>
      <w:sz w:val="20"/>
      <w:szCs w:val="20"/>
      <w:lang w:val="en" w:eastAsia="fr-FR"/>
      <w14:ligatures w14:val="none"/>
    </w:rPr>
  </w:style>
  <w:style w:type="character" w:styleId="Appelnotedebasdep">
    <w:name w:val="footnote reference"/>
    <w:aliases w:val="callout"/>
    <w:uiPriority w:val="99"/>
    <w:rsid w:val="00EE13E2"/>
    <w:rPr>
      <w:vertAlign w:val="superscript"/>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EE13E2"/>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EE13E2"/>
    <w:rPr>
      <w:rFonts w:ascii="Times New Roman" w:eastAsia="Times New Roman" w:hAnsi="Times New Roman" w:cs="Times New Roman"/>
      <w:kern w:val="0"/>
      <w:sz w:val="24"/>
      <w:szCs w:val="20"/>
      <w:lang w:val="en" w:eastAsia="fr-FR"/>
      <w14:ligatures w14:val="none"/>
    </w:rPr>
  </w:style>
  <w:style w:type="character" w:styleId="Lienhypertexte">
    <w:name w:val="Hyperlink"/>
    <w:basedOn w:val="Policepardfaut"/>
    <w:uiPriority w:val="99"/>
    <w:unhideWhenUsed/>
    <w:rsid w:val="00862EA3"/>
    <w:rPr>
      <w:color w:val="0563C1" w:themeColor="hyperlink"/>
      <w:u w:val="single"/>
    </w:rPr>
  </w:style>
  <w:style w:type="character" w:styleId="Mentionnonrsolue">
    <w:name w:val="Unresolved Mention"/>
    <w:basedOn w:val="Policepardfaut"/>
    <w:uiPriority w:val="99"/>
    <w:semiHidden/>
    <w:unhideWhenUsed/>
    <w:rsid w:val="00862EA3"/>
    <w:rPr>
      <w:color w:val="605E5C"/>
      <w:shd w:val="clear" w:color="auto" w:fill="E1DFDD"/>
    </w:rPr>
  </w:style>
  <w:style w:type="paragraph" w:styleId="Notedefin">
    <w:name w:val="endnote text"/>
    <w:basedOn w:val="Normal"/>
    <w:link w:val="NotedefinCar"/>
    <w:semiHidden/>
    <w:rsid w:val="008746C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lang w:eastAsia="en-US"/>
    </w:rPr>
  </w:style>
  <w:style w:type="character" w:customStyle="1" w:styleId="NotedefinCar">
    <w:name w:val="Note de fin Car"/>
    <w:basedOn w:val="Policepardfaut"/>
    <w:link w:val="Notedefin"/>
    <w:semiHidden/>
    <w:rsid w:val="008746CB"/>
    <w:rPr>
      <w:rFonts w:ascii="Times New Roman" w:eastAsia="Times New Roman" w:hAnsi="Times New Roman" w:cs="Times New Roman"/>
      <w:kern w:val="0"/>
      <w:sz w:val="24"/>
      <w:szCs w:val="24"/>
      <w:lang w:val="en" w:eastAsia="en-US"/>
      <w14:ligatures w14:val="none"/>
    </w:rPr>
  </w:style>
  <w:style w:type="paragraph" w:customStyle="1" w:styleId="ChapterNumber">
    <w:name w:val="ChapterNumber"/>
    <w:rsid w:val="008746CB"/>
    <w:pPr>
      <w:tabs>
        <w:tab w:val="left" w:pos="-720"/>
      </w:tabs>
      <w:suppressAutoHyphens/>
      <w:spacing w:after="0" w:line="240" w:lineRule="auto"/>
    </w:pPr>
    <w:rPr>
      <w:rFonts w:ascii="CG Times" w:eastAsia="Times New Roman" w:hAnsi="CG Times" w:cs="Times New Roman"/>
      <w:kern w:val="0"/>
      <w:szCs w:val="24"/>
      <w:lang w:eastAsia="en-US"/>
      <w14:ligatures w14:val="none"/>
    </w:rPr>
  </w:style>
  <w:style w:type="paragraph" w:customStyle="1" w:styleId="Heading1a">
    <w:name w:val="Heading 1a"/>
    <w:rsid w:val="008746C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eastAsia="en-US"/>
      <w14:ligatures w14:val="none"/>
    </w:rPr>
  </w:style>
  <w:style w:type="table" w:styleId="Grilledutableau">
    <w:name w:val="Table Grid"/>
    <w:basedOn w:val="TableauNormal"/>
    <w:uiPriority w:val="39"/>
    <w:qFormat/>
    <w:rsid w:val="00001CD7"/>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87FE2"/>
    <w:pPr>
      <w:numPr>
        <w:numId w:val="5"/>
      </w:numPr>
      <w:snapToGrid w:val="0"/>
      <w:spacing w:line="264" w:lineRule="auto"/>
    </w:pPr>
    <w:rPr>
      <w:rFonts w:ascii="Calibri" w:hAnsi="Calibri"/>
      <w:szCs w:val="24"/>
      <w:lang w:eastAsia="en-US"/>
    </w:rPr>
  </w:style>
  <w:style w:type="paragraph" w:styleId="Corpsdetexte">
    <w:name w:val="Body Text"/>
    <w:basedOn w:val="Normal"/>
    <w:link w:val="CorpsdetexteCar"/>
    <w:rsid w:val="009E607B"/>
    <w:pPr>
      <w:jc w:val="both"/>
    </w:pPr>
    <w:rPr>
      <w:rFonts w:ascii="Tahoma" w:hAnsi="Tahoma" w:cs="Tahoma"/>
      <w:sz w:val="28"/>
      <w:szCs w:val="24"/>
    </w:rPr>
  </w:style>
  <w:style w:type="character" w:customStyle="1" w:styleId="CorpsdetexteCar">
    <w:name w:val="Corps de texte Car"/>
    <w:basedOn w:val="Policepardfaut"/>
    <w:link w:val="Corpsdetexte"/>
    <w:rsid w:val="009E607B"/>
    <w:rPr>
      <w:rFonts w:ascii="Tahoma" w:eastAsia="Times New Roman" w:hAnsi="Tahoma" w:cs="Tahoma"/>
      <w:kern w:val="0"/>
      <w:sz w:val="28"/>
      <w:szCs w:val="24"/>
      <w:lang w:val="en" w:eastAsia="fr-FR"/>
      <w14:ligatures w14:val="none"/>
    </w:rPr>
  </w:style>
  <w:style w:type="paragraph" w:styleId="Retraitcorpsdetexte">
    <w:name w:val="Body Text Indent"/>
    <w:basedOn w:val="Normal"/>
    <w:link w:val="RetraitcorpsdetexteCar"/>
    <w:uiPriority w:val="99"/>
    <w:semiHidden/>
    <w:unhideWhenUsed/>
    <w:rsid w:val="00935E36"/>
    <w:pPr>
      <w:spacing w:after="120"/>
      <w:ind w:left="283"/>
    </w:pPr>
  </w:style>
  <w:style w:type="character" w:customStyle="1" w:styleId="RetraitcorpsdetexteCar">
    <w:name w:val="Retrait corps de texte Car"/>
    <w:basedOn w:val="Policepardfaut"/>
    <w:link w:val="Retraitcorpsdetexte"/>
    <w:uiPriority w:val="99"/>
    <w:semiHidden/>
    <w:rsid w:val="00935E36"/>
    <w:rPr>
      <w:rFonts w:ascii="Times New Roman" w:eastAsia="Times New Roman" w:hAnsi="Times New Roman" w:cs="Times New Roman"/>
      <w:kern w:val="0"/>
      <w:sz w:val="24"/>
      <w:szCs w:val="20"/>
      <w:lang w:val="en" w:eastAsia="fr-FR"/>
      <w14:ligatures w14:val="none"/>
    </w:rPr>
  </w:style>
  <w:style w:type="paragraph" w:styleId="En-tte">
    <w:name w:val="header"/>
    <w:basedOn w:val="Normal"/>
    <w:link w:val="En-tteCar"/>
    <w:uiPriority w:val="99"/>
    <w:unhideWhenUsed/>
    <w:rsid w:val="00E424AD"/>
    <w:pPr>
      <w:tabs>
        <w:tab w:val="center" w:pos="4536"/>
        <w:tab w:val="right" w:pos="9072"/>
      </w:tabs>
    </w:pPr>
  </w:style>
  <w:style w:type="character" w:customStyle="1" w:styleId="En-tteCar">
    <w:name w:val="En-tête Car"/>
    <w:basedOn w:val="Policepardfaut"/>
    <w:link w:val="En-tte"/>
    <w:uiPriority w:val="99"/>
    <w:rsid w:val="00E424AD"/>
    <w:rPr>
      <w:rFonts w:ascii="Times New Roman" w:eastAsia="Times New Roman" w:hAnsi="Times New Roman" w:cs="Times New Roman"/>
      <w:kern w:val="0"/>
      <w:sz w:val="24"/>
      <w:szCs w:val="20"/>
      <w:lang w:val="en" w:eastAsia="fr-FR"/>
      <w14:ligatures w14:val="none"/>
    </w:rPr>
  </w:style>
  <w:style w:type="paragraph" w:styleId="Pieddepage">
    <w:name w:val="footer"/>
    <w:basedOn w:val="Normal"/>
    <w:link w:val="PieddepageCar"/>
    <w:uiPriority w:val="99"/>
    <w:unhideWhenUsed/>
    <w:rsid w:val="00E424AD"/>
    <w:pPr>
      <w:tabs>
        <w:tab w:val="center" w:pos="4536"/>
        <w:tab w:val="right" w:pos="9072"/>
      </w:tabs>
    </w:pPr>
  </w:style>
  <w:style w:type="character" w:customStyle="1" w:styleId="PieddepageCar">
    <w:name w:val="Pied de page Car"/>
    <w:basedOn w:val="Policepardfaut"/>
    <w:link w:val="Pieddepage"/>
    <w:uiPriority w:val="99"/>
    <w:rsid w:val="00E424AD"/>
    <w:rPr>
      <w:rFonts w:ascii="Times New Roman" w:eastAsia="Times New Roman" w:hAnsi="Times New Roman" w:cs="Times New Roman"/>
      <w:kern w:val="0"/>
      <w:sz w:val="24"/>
      <w:szCs w:val="20"/>
      <w:lang w:val="en"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mpulcc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ricdiesse24@gmail.com" TargetMode="External"/><Relationship Id="rId4" Type="http://schemas.openxmlformats.org/officeDocument/2006/relationships/webSettings" Target="webSettings.xml"/><Relationship Id="rId9" Type="http://schemas.openxmlformats.org/officeDocument/2006/relationships/hyperlink" Target="mailto:upmpulcc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3</Pages>
  <Words>952</Words>
  <Characters>5240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SJPM PULCCA</cp:lastModifiedBy>
  <cp:revision>265</cp:revision>
  <dcterms:created xsi:type="dcterms:W3CDTF">2023-11-10T04:04:00Z</dcterms:created>
  <dcterms:modified xsi:type="dcterms:W3CDTF">2025-04-25T12:03:00Z</dcterms:modified>
</cp:coreProperties>
</file>